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5CE566" w14:textId="39C6CAB0" w:rsidR="004D2425" w:rsidRPr="0026065A" w:rsidRDefault="00601D5A" w:rsidP="0008339A">
      <w:pPr>
        <w:rPr>
          <w:b/>
          <w:sz w:val="28"/>
        </w:rPr>
      </w:pPr>
      <w:r w:rsidRPr="0026065A">
        <w:rPr>
          <w:b/>
          <w:sz w:val="28"/>
        </w:rPr>
        <w:t>DEMANDE D’OFFRES</w:t>
      </w:r>
      <w:r w:rsidR="0026065A" w:rsidRPr="0026065A">
        <w:rPr>
          <w:b/>
          <w:sz w:val="28"/>
        </w:rPr>
        <w:t xml:space="preserve"> MANDATAIRES</w:t>
      </w:r>
    </w:p>
    <w:p w14:paraId="67514D61" w14:textId="1F8818BB" w:rsidR="00601D5A" w:rsidRPr="0008339A" w:rsidRDefault="00601D5A" w:rsidP="0008339A">
      <w:pPr>
        <w:rPr>
          <w:b/>
          <w:sz w:val="24"/>
        </w:rPr>
      </w:pPr>
      <w:r w:rsidRPr="0008339A">
        <w:rPr>
          <w:b/>
          <w:sz w:val="24"/>
        </w:rPr>
        <w:t>Procédure en gré à gré concurrentiel</w:t>
      </w:r>
    </w:p>
    <w:p w14:paraId="3177C009" w14:textId="77777777" w:rsidR="009D394F" w:rsidRPr="00B52AB2" w:rsidRDefault="009D394F" w:rsidP="009D394F"/>
    <w:tbl>
      <w:tblPr>
        <w:tblStyle w:val="Grilledutableau"/>
        <w:tblW w:w="9356" w:type="dxa"/>
        <w:tblInd w:w="-5" w:type="dxa"/>
        <w:tblBorders>
          <w:insideH w:val="none" w:sz="0" w:space="0" w:color="auto"/>
          <w:insideV w:val="none" w:sz="0" w:space="0" w:color="auto"/>
        </w:tblBorders>
        <w:tblLook w:val="04A0" w:firstRow="1" w:lastRow="0" w:firstColumn="1" w:lastColumn="0" w:noHBand="0" w:noVBand="1"/>
      </w:tblPr>
      <w:tblGrid>
        <w:gridCol w:w="1418"/>
        <w:gridCol w:w="7938"/>
      </w:tblGrid>
      <w:tr w:rsidR="009D394F" w:rsidRPr="005912C6" w14:paraId="69F94AD0" w14:textId="77777777" w:rsidTr="0026065A">
        <w:trPr>
          <w:trHeight w:val="340"/>
        </w:trPr>
        <w:tc>
          <w:tcPr>
            <w:tcW w:w="1418" w:type="dxa"/>
            <w:vAlign w:val="center"/>
          </w:tcPr>
          <w:p w14:paraId="5A0ED9C8" w14:textId="19B23E62" w:rsidR="009D394F" w:rsidRPr="005912C6" w:rsidRDefault="00E5201B" w:rsidP="00E51615">
            <w:pPr>
              <w:jc w:val="left"/>
              <w:rPr>
                <w:sz w:val="18"/>
                <w:szCs w:val="18"/>
              </w:rPr>
            </w:pPr>
            <w:r>
              <w:rPr>
                <w:sz w:val="18"/>
                <w:szCs w:val="18"/>
              </w:rPr>
              <w:t>Nom de l’a</w:t>
            </w:r>
            <w:r w:rsidR="00601D5A">
              <w:rPr>
                <w:sz w:val="18"/>
                <w:szCs w:val="18"/>
              </w:rPr>
              <w:t>ffaire</w:t>
            </w:r>
            <w:r w:rsidR="009D394F" w:rsidRPr="005912C6">
              <w:rPr>
                <w:sz w:val="18"/>
                <w:szCs w:val="18"/>
              </w:rPr>
              <w:t> :</w:t>
            </w:r>
          </w:p>
        </w:tc>
        <w:tc>
          <w:tcPr>
            <w:tcW w:w="7938" w:type="dxa"/>
            <w:vAlign w:val="center"/>
          </w:tcPr>
          <w:p w14:paraId="06C5B68F" w14:textId="77777777" w:rsidR="009D394F" w:rsidRPr="005912C6" w:rsidRDefault="009D394F" w:rsidP="00E51615">
            <w:pPr>
              <w:jc w:val="left"/>
              <w:rPr>
                <w:sz w:val="18"/>
                <w:szCs w:val="18"/>
              </w:rPr>
            </w:pPr>
          </w:p>
        </w:tc>
      </w:tr>
      <w:tr w:rsidR="00E5201B" w:rsidRPr="005912C6" w14:paraId="2EE4F732" w14:textId="77777777" w:rsidTr="0026065A">
        <w:trPr>
          <w:trHeight w:val="340"/>
        </w:trPr>
        <w:tc>
          <w:tcPr>
            <w:tcW w:w="1418" w:type="dxa"/>
            <w:vAlign w:val="center"/>
          </w:tcPr>
          <w:p w14:paraId="0028C760" w14:textId="0EFCACF2" w:rsidR="00E5201B" w:rsidRPr="005912C6" w:rsidRDefault="00E5201B" w:rsidP="00E51615">
            <w:pPr>
              <w:jc w:val="left"/>
              <w:rPr>
                <w:sz w:val="18"/>
                <w:szCs w:val="18"/>
              </w:rPr>
            </w:pPr>
            <w:r>
              <w:rPr>
                <w:sz w:val="18"/>
                <w:szCs w:val="18"/>
              </w:rPr>
              <w:t>N° d’affaire ARLO :</w:t>
            </w:r>
          </w:p>
        </w:tc>
        <w:tc>
          <w:tcPr>
            <w:tcW w:w="7938" w:type="dxa"/>
            <w:vAlign w:val="center"/>
          </w:tcPr>
          <w:p w14:paraId="37756D0A" w14:textId="77777777" w:rsidR="00E5201B" w:rsidRPr="005912C6" w:rsidRDefault="00E5201B" w:rsidP="00E51615">
            <w:pPr>
              <w:jc w:val="left"/>
              <w:rPr>
                <w:sz w:val="18"/>
                <w:szCs w:val="18"/>
              </w:rPr>
            </w:pPr>
          </w:p>
        </w:tc>
      </w:tr>
      <w:tr w:rsidR="00E5201B" w:rsidRPr="005912C6" w14:paraId="3884D018" w14:textId="77777777" w:rsidTr="0026065A">
        <w:trPr>
          <w:trHeight w:val="340"/>
        </w:trPr>
        <w:tc>
          <w:tcPr>
            <w:tcW w:w="1418" w:type="dxa"/>
            <w:vAlign w:val="center"/>
          </w:tcPr>
          <w:p w14:paraId="2B5A4EB1" w14:textId="5A816A74" w:rsidR="00E5201B" w:rsidRPr="005912C6" w:rsidRDefault="00E5201B" w:rsidP="00E51615">
            <w:pPr>
              <w:jc w:val="left"/>
              <w:rPr>
                <w:sz w:val="18"/>
                <w:szCs w:val="18"/>
              </w:rPr>
            </w:pPr>
            <w:r w:rsidRPr="00E5201B">
              <w:rPr>
                <w:sz w:val="18"/>
                <w:szCs w:val="18"/>
              </w:rPr>
              <w:t>N° de projet (réf. Abacus)</w:t>
            </w:r>
            <w:r w:rsidR="008B6446">
              <w:rPr>
                <w:sz w:val="18"/>
                <w:szCs w:val="18"/>
              </w:rPr>
              <w:t> :</w:t>
            </w:r>
          </w:p>
        </w:tc>
        <w:tc>
          <w:tcPr>
            <w:tcW w:w="7938" w:type="dxa"/>
            <w:vAlign w:val="center"/>
          </w:tcPr>
          <w:p w14:paraId="4289B8D6" w14:textId="77777777" w:rsidR="00E5201B" w:rsidRPr="005912C6" w:rsidRDefault="00E5201B" w:rsidP="00E51615">
            <w:pPr>
              <w:jc w:val="left"/>
              <w:rPr>
                <w:sz w:val="18"/>
                <w:szCs w:val="18"/>
              </w:rPr>
            </w:pPr>
          </w:p>
        </w:tc>
      </w:tr>
      <w:tr w:rsidR="009D394F" w:rsidRPr="005912C6" w14:paraId="79BF3F8C" w14:textId="77777777" w:rsidTr="0026065A">
        <w:trPr>
          <w:trHeight w:val="340"/>
        </w:trPr>
        <w:tc>
          <w:tcPr>
            <w:tcW w:w="1418" w:type="dxa"/>
            <w:vAlign w:val="center"/>
          </w:tcPr>
          <w:p w14:paraId="1BB7F69D" w14:textId="77777777" w:rsidR="009D394F" w:rsidRPr="005912C6" w:rsidRDefault="009D394F" w:rsidP="00E51615">
            <w:pPr>
              <w:jc w:val="left"/>
              <w:rPr>
                <w:sz w:val="18"/>
                <w:szCs w:val="18"/>
              </w:rPr>
            </w:pPr>
            <w:r w:rsidRPr="005912C6">
              <w:rPr>
                <w:sz w:val="18"/>
                <w:szCs w:val="18"/>
              </w:rPr>
              <w:t>CFC :</w:t>
            </w:r>
          </w:p>
        </w:tc>
        <w:tc>
          <w:tcPr>
            <w:tcW w:w="7938" w:type="dxa"/>
            <w:vAlign w:val="center"/>
          </w:tcPr>
          <w:p w14:paraId="7B7CB1D5" w14:textId="77777777" w:rsidR="009D394F" w:rsidRPr="005912C6" w:rsidRDefault="009D394F" w:rsidP="00E51615">
            <w:pPr>
              <w:jc w:val="left"/>
              <w:rPr>
                <w:sz w:val="18"/>
                <w:szCs w:val="18"/>
              </w:rPr>
            </w:pPr>
          </w:p>
        </w:tc>
      </w:tr>
    </w:tbl>
    <w:p w14:paraId="210A1A8D" w14:textId="77777777" w:rsidR="009D394F" w:rsidRPr="005912C6" w:rsidRDefault="009D394F" w:rsidP="009D394F">
      <w:pPr>
        <w:tabs>
          <w:tab w:val="left" w:pos="4680"/>
        </w:tabs>
        <w:rPr>
          <w:sz w:val="18"/>
          <w:szCs w:val="18"/>
          <w:u w:val="single"/>
        </w:rPr>
      </w:pPr>
    </w:p>
    <w:p w14:paraId="1BA96186" w14:textId="5069926D" w:rsidR="009D394F" w:rsidRPr="005912C6" w:rsidRDefault="0026065A" w:rsidP="009D394F">
      <w:pPr>
        <w:tabs>
          <w:tab w:val="right" w:leader="dot" w:pos="9356"/>
        </w:tabs>
        <w:spacing w:before="240" w:line="260" w:lineRule="atLeast"/>
        <w:rPr>
          <w:sz w:val="18"/>
          <w:szCs w:val="18"/>
        </w:rPr>
      </w:pPr>
      <w:r>
        <w:rPr>
          <w:sz w:val="18"/>
          <w:szCs w:val="18"/>
        </w:rPr>
        <w:t>S</w:t>
      </w:r>
      <w:r w:rsidR="009D394F" w:rsidRPr="005912C6">
        <w:rPr>
          <w:sz w:val="18"/>
          <w:szCs w:val="18"/>
        </w:rPr>
        <w:t xml:space="preserve">oumissionnaire (raison sociale et adresse complète) : </w:t>
      </w:r>
      <w:r w:rsidR="009D394F" w:rsidRPr="005912C6">
        <w:rPr>
          <w:sz w:val="18"/>
          <w:szCs w:val="18"/>
        </w:rPr>
        <w:tab/>
      </w:r>
    </w:p>
    <w:p w14:paraId="4C0F2466" w14:textId="77777777" w:rsidR="009D394F" w:rsidRPr="005912C6" w:rsidRDefault="009D394F" w:rsidP="009D394F">
      <w:pPr>
        <w:tabs>
          <w:tab w:val="right" w:leader="dot" w:pos="9356"/>
        </w:tabs>
        <w:spacing w:before="120" w:line="260" w:lineRule="atLeast"/>
        <w:rPr>
          <w:sz w:val="18"/>
          <w:szCs w:val="18"/>
        </w:rPr>
      </w:pPr>
      <w:r w:rsidRPr="005912C6">
        <w:rPr>
          <w:sz w:val="18"/>
          <w:szCs w:val="18"/>
        </w:rPr>
        <w:tab/>
      </w:r>
    </w:p>
    <w:p w14:paraId="7BF44B45" w14:textId="77777777" w:rsidR="009D394F" w:rsidRPr="005912C6" w:rsidRDefault="009D394F" w:rsidP="009D394F">
      <w:pPr>
        <w:tabs>
          <w:tab w:val="right" w:leader="dot" w:pos="9356"/>
        </w:tabs>
        <w:spacing w:before="120" w:line="260" w:lineRule="atLeast"/>
        <w:rPr>
          <w:sz w:val="18"/>
          <w:szCs w:val="18"/>
        </w:rPr>
      </w:pPr>
      <w:r w:rsidRPr="005912C6">
        <w:rPr>
          <w:sz w:val="18"/>
          <w:szCs w:val="18"/>
        </w:rPr>
        <w:tab/>
      </w:r>
    </w:p>
    <w:p w14:paraId="65F89DAF" w14:textId="77777777" w:rsidR="009D394F" w:rsidRPr="005912C6" w:rsidRDefault="009D394F" w:rsidP="009D394F">
      <w:pPr>
        <w:pStyle w:val="En-tte"/>
        <w:tabs>
          <w:tab w:val="clear" w:pos="4536"/>
          <w:tab w:val="clear" w:pos="9072"/>
          <w:tab w:val="right" w:leader="dot" w:pos="9356"/>
        </w:tabs>
        <w:spacing w:before="240" w:line="260" w:lineRule="atLeast"/>
        <w:rPr>
          <w:sz w:val="18"/>
          <w:szCs w:val="18"/>
        </w:rPr>
      </w:pPr>
      <w:r w:rsidRPr="005912C6">
        <w:rPr>
          <w:sz w:val="18"/>
          <w:szCs w:val="18"/>
        </w:rPr>
        <w:t xml:space="preserve">Prénom et nom de la personne responsable de l'offre : </w:t>
      </w:r>
      <w:r w:rsidRPr="005912C6">
        <w:rPr>
          <w:sz w:val="18"/>
          <w:szCs w:val="18"/>
        </w:rPr>
        <w:tab/>
      </w:r>
    </w:p>
    <w:p w14:paraId="0DC63A17"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Téléphone : </w:t>
      </w:r>
      <w:r w:rsidRPr="005912C6">
        <w:rPr>
          <w:sz w:val="18"/>
          <w:szCs w:val="18"/>
        </w:rPr>
        <w:tab/>
      </w:r>
    </w:p>
    <w:p w14:paraId="08AF2CF8"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E-mail : </w:t>
      </w:r>
      <w:r w:rsidRPr="005912C6">
        <w:rPr>
          <w:sz w:val="18"/>
          <w:szCs w:val="18"/>
        </w:rPr>
        <w:tab/>
      </w:r>
    </w:p>
    <w:p w14:paraId="435CEACE"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r w:rsidRPr="005912C6">
        <w:rPr>
          <w:sz w:val="18"/>
          <w:szCs w:val="18"/>
        </w:rPr>
        <w:t xml:space="preserve">TVA n° : </w:t>
      </w:r>
      <w:r w:rsidRPr="005912C6">
        <w:rPr>
          <w:sz w:val="18"/>
          <w:szCs w:val="18"/>
        </w:rPr>
        <w:tab/>
      </w:r>
    </w:p>
    <w:p w14:paraId="5EA8A9F7" w14:textId="77777777" w:rsidR="009D394F" w:rsidRPr="005912C6" w:rsidRDefault="009D394F" w:rsidP="009D394F">
      <w:pPr>
        <w:pStyle w:val="En-tte"/>
        <w:tabs>
          <w:tab w:val="clear" w:pos="4536"/>
          <w:tab w:val="clear" w:pos="9072"/>
          <w:tab w:val="right" w:leader="dot" w:pos="9356"/>
        </w:tabs>
        <w:spacing w:before="120" w:line="260" w:lineRule="atLeast"/>
        <w:rPr>
          <w:sz w:val="18"/>
          <w:szCs w:val="18"/>
        </w:rPr>
      </w:pPr>
    </w:p>
    <w:p w14:paraId="078D4D5D" w14:textId="77777777" w:rsidR="009D394F" w:rsidRPr="005912C6" w:rsidRDefault="009D394F" w:rsidP="00D72CE8">
      <w:pPr>
        <w:pBdr>
          <w:top w:val="single" w:sz="4" w:space="1" w:color="auto"/>
          <w:left w:val="single" w:sz="4" w:space="5" w:color="auto"/>
          <w:bottom w:val="single" w:sz="4" w:space="1" w:color="auto"/>
          <w:right w:val="single" w:sz="4" w:space="8" w:color="auto"/>
        </w:pBdr>
        <w:tabs>
          <w:tab w:val="left" w:pos="284"/>
          <w:tab w:val="left" w:pos="6237"/>
          <w:tab w:val="left" w:pos="6804"/>
          <w:tab w:val="right" w:leader="dot" w:pos="8789"/>
        </w:tabs>
        <w:ind w:left="142"/>
        <w:rPr>
          <w:sz w:val="18"/>
          <w:szCs w:val="18"/>
        </w:rPr>
      </w:pPr>
    </w:p>
    <w:p w14:paraId="52DD9A16" w14:textId="77777777" w:rsidR="009D394F" w:rsidRPr="005912C6" w:rsidRDefault="005A4653" w:rsidP="00D72CE8">
      <w:pPr>
        <w:pBdr>
          <w:top w:val="single" w:sz="4" w:space="1" w:color="auto"/>
          <w:left w:val="single" w:sz="4" w:space="5" w:color="auto"/>
          <w:bottom w:val="single" w:sz="4" w:space="1" w:color="auto"/>
          <w:right w:val="single" w:sz="4" w:space="8" w:color="auto"/>
        </w:pBdr>
        <w:tabs>
          <w:tab w:val="left" w:pos="284"/>
          <w:tab w:val="left" w:pos="5670"/>
          <w:tab w:val="left" w:pos="6237"/>
          <w:tab w:val="right" w:leader="dot" w:pos="8931"/>
        </w:tabs>
        <w:ind w:left="142"/>
        <w:rPr>
          <w:b/>
          <w:sz w:val="18"/>
          <w:szCs w:val="18"/>
        </w:rPr>
      </w:pPr>
      <w:r w:rsidRPr="00864327">
        <w:rPr>
          <w:b/>
          <w:sz w:val="18"/>
          <w:szCs w:val="18"/>
        </w:rPr>
        <w:t>Total de l’offre</w:t>
      </w:r>
      <w:r w:rsidR="009D394F" w:rsidRPr="00864327">
        <w:rPr>
          <w:b/>
          <w:sz w:val="18"/>
          <w:szCs w:val="18"/>
        </w:rPr>
        <w:t xml:space="preserve"> </w:t>
      </w:r>
      <w:r w:rsidR="00735517" w:rsidRPr="00864327">
        <w:rPr>
          <w:b/>
          <w:sz w:val="18"/>
          <w:szCs w:val="18"/>
        </w:rPr>
        <w:t xml:space="preserve">nette </w:t>
      </w:r>
      <w:r w:rsidR="001B0BA5" w:rsidRPr="00864327">
        <w:rPr>
          <w:b/>
          <w:sz w:val="18"/>
          <w:szCs w:val="18"/>
        </w:rPr>
        <w:t>(TTC)</w:t>
      </w:r>
      <w:r w:rsidR="009D394F" w:rsidRPr="00864327">
        <w:rPr>
          <w:b/>
          <w:sz w:val="18"/>
          <w:szCs w:val="18"/>
        </w:rPr>
        <w:tab/>
        <w:t>CHF</w:t>
      </w:r>
      <w:r w:rsidR="009D394F" w:rsidRPr="005912C6">
        <w:rPr>
          <w:b/>
          <w:sz w:val="18"/>
          <w:szCs w:val="18"/>
        </w:rPr>
        <w:tab/>
      </w:r>
      <w:r w:rsidR="009D394F" w:rsidRPr="005912C6">
        <w:rPr>
          <w:sz w:val="18"/>
          <w:szCs w:val="18"/>
        </w:rPr>
        <w:tab/>
      </w:r>
    </w:p>
    <w:p w14:paraId="1A6D2BC4" w14:textId="77777777" w:rsidR="009D394F" w:rsidRPr="005912C6" w:rsidRDefault="009D394F" w:rsidP="00D72CE8">
      <w:pPr>
        <w:pBdr>
          <w:top w:val="single" w:sz="4" w:space="1" w:color="auto"/>
          <w:left w:val="single" w:sz="4" w:space="5" w:color="auto"/>
          <w:bottom w:val="single" w:sz="4" w:space="1" w:color="auto"/>
          <w:right w:val="single" w:sz="4" w:space="8" w:color="auto"/>
        </w:pBdr>
        <w:tabs>
          <w:tab w:val="left" w:pos="284"/>
          <w:tab w:val="left" w:pos="6237"/>
          <w:tab w:val="right" w:pos="8931"/>
        </w:tabs>
        <w:ind w:left="142"/>
        <w:rPr>
          <w:b/>
          <w:sz w:val="18"/>
          <w:szCs w:val="18"/>
          <w:u w:val="double"/>
        </w:rPr>
      </w:pPr>
      <w:r w:rsidRPr="005912C6">
        <w:rPr>
          <w:b/>
          <w:sz w:val="18"/>
          <w:szCs w:val="18"/>
        </w:rPr>
        <w:tab/>
      </w:r>
      <w:r w:rsidRPr="005912C6">
        <w:rPr>
          <w:b/>
          <w:sz w:val="18"/>
          <w:szCs w:val="18"/>
        </w:rPr>
        <w:tab/>
      </w:r>
      <w:r w:rsidRPr="005912C6">
        <w:rPr>
          <w:b/>
          <w:sz w:val="18"/>
          <w:szCs w:val="18"/>
          <w:u w:val="double"/>
        </w:rPr>
        <w:tab/>
      </w:r>
    </w:p>
    <w:p w14:paraId="6934B5A6" w14:textId="77777777" w:rsidR="0018708E" w:rsidRPr="005912C6" w:rsidRDefault="0018708E" w:rsidP="0018708E">
      <w:pPr>
        <w:pStyle w:val="1"/>
        <w:ind w:left="0"/>
      </w:pPr>
      <w:r w:rsidRPr="005912C6">
        <w:t xml:space="preserve">Lieu et date : </w:t>
      </w:r>
    </w:p>
    <w:p w14:paraId="26298B08" w14:textId="77777777" w:rsidR="0018708E" w:rsidRDefault="0018708E" w:rsidP="0018708E">
      <w:pPr>
        <w:pStyle w:val="1"/>
        <w:ind w:left="0"/>
      </w:pPr>
      <w:r w:rsidRPr="005912C6">
        <w:t>Timbre et signature du soumissionnaire :</w:t>
      </w:r>
      <w:r>
        <w:t xml:space="preserve"> </w:t>
      </w:r>
    </w:p>
    <w:p w14:paraId="22C770B3" w14:textId="77777777" w:rsidR="00027FA2" w:rsidRDefault="00027FA2" w:rsidP="00D72CE8">
      <w:pPr>
        <w:rPr>
          <w:rFonts w:eastAsia="Dotum" w:cs="Arial"/>
          <w:highlight w:val="yellow"/>
          <w:lang w:val="fr-FR"/>
        </w:rPr>
      </w:pPr>
    </w:p>
    <w:p w14:paraId="583B3EBE" w14:textId="607BCE58" w:rsidR="0018708E" w:rsidRDefault="0018708E" w:rsidP="00D72CE8">
      <w:pPr>
        <w:pBdr>
          <w:bottom w:val="single" w:sz="4" w:space="1" w:color="auto"/>
        </w:pBdr>
        <w:ind w:right="-227"/>
        <w:rPr>
          <w:rFonts w:eastAsia="Dotum" w:cs="Arial"/>
          <w:highlight w:val="yellow"/>
          <w:lang w:val="fr-FR"/>
        </w:rPr>
      </w:pPr>
    </w:p>
    <w:p w14:paraId="73E2F64E" w14:textId="77777777" w:rsidR="0014412D" w:rsidRDefault="0014412D" w:rsidP="007515C0">
      <w:pPr>
        <w:rPr>
          <w:rFonts w:eastAsia="Dotum" w:cs="Arial"/>
          <w:highlight w:val="yellow"/>
          <w:lang w:val="fr-FR"/>
        </w:rPr>
      </w:pPr>
    </w:p>
    <w:p w14:paraId="76BFCA58" w14:textId="77777777" w:rsidR="00747862" w:rsidRPr="003A118A" w:rsidRDefault="00747862" w:rsidP="00747862">
      <w:pPr>
        <w:pStyle w:val="1"/>
        <w:shd w:val="clear" w:color="auto" w:fill="D9D9D9" w:themeFill="background1" w:themeFillShade="D9"/>
        <w:rPr>
          <w:b/>
          <w:i/>
        </w:rPr>
      </w:pPr>
      <w:commentRangeStart w:id="0"/>
      <w:r w:rsidRPr="003A118A">
        <w:rPr>
          <w:b/>
          <w:i/>
        </w:rPr>
        <w:t>Remarques :</w:t>
      </w:r>
      <w:commentRangeEnd w:id="0"/>
      <w:r w:rsidR="007A78A0">
        <w:rPr>
          <w:rStyle w:val="Marquedecommentaire"/>
        </w:rPr>
        <w:commentReference w:id="0"/>
      </w:r>
    </w:p>
    <w:p w14:paraId="36C28715" w14:textId="31F01E7C" w:rsidR="00747862" w:rsidRPr="003A118A" w:rsidRDefault="00747862" w:rsidP="00747862">
      <w:pPr>
        <w:pStyle w:val="1-ret"/>
        <w:shd w:val="clear" w:color="auto" w:fill="D9D9D9" w:themeFill="background1" w:themeFillShade="D9"/>
        <w:rPr>
          <w:i/>
        </w:rPr>
      </w:pPr>
      <w:r w:rsidRPr="003A118A">
        <w:rPr>
          <w:i/>
        </w:rPr>
        <w:t>-</w:t>
      </w:r>
      <w:r w:rsidRPr="003A118A">
        <w:rPr>
          <w:i/>
        </w:rPr>
        <w:tab/>
        <w:t>Seul le prix est pris en compte, pas de critères qualitatifs. Cette procédure doit être utilisée pour des travaux ou prestations simples</w:t>
      </w:r>
      <w:r w:rsidR="0029492B">
        <w:rPr>
          <w:i/>
        </w:rPr>
        <w:t>.</w:t>
      </w:r>
    </w:p>
    <w:p w14:paraId="7A988256" w14:textId="4B46388D" w:rsidR="00747862" w:rsidRDefault="00747862" w:rsidP="00747862">
      <w:pPr>
        <w:pStyle w:val="1-ret"/>
        <w:shd w:val="clear" w:color="auto" w:fill="D9D9D9" w:themeFill="background1" w:themeFillShade="D9"/>
        <w:rPr>
          <w:i/>
        </w:rPr>
      </w:pPr>
      <w:r w:rsidRPr="003A118A">
        <w:rPr>
          <w:i/>
        </w:rPr>
        <w:t>-</w:t>
      </w:r>
      <w:r w:rsidRPr="003A118A">
        <w:rPr>
          <w:i/>
        </w:rPr>
        <w:tab/>
        <w:t>Le nombre de soumissionnaires approchés doit être en adéquation avec la valeur des prestations du marché. Il est conseillé de se limiter à 3 soumissionnaires.</w:t>
      </w:r>
    </w:p>
    <w:p w14:paraId="69BDD9CD" w14:textId="671DBE14" w:rsidR="00CB67EA" w:rsidRDefault="00CB67EA" w:rsidP="00747862">
      <w:pPr>
        <w:pStyle w:val="1-ret"/>
        <w:shd w:val="clear" w:color="auto" w:fill="D9D9D9" w:themeFill="background1" w:themeFillShade="D9"/>
        <w:rPr>
          <w:i/>
        </w:rPr>
      </w:pPr>
      <w:r>
        <w:rPr>
          <w:i/>
        </w:rPr>
        <w:t>-</w:t>
      </w:r>
      <w:r>
        <w:rPr>
          <w:i/>
        </w:rPr>
        <w:tab/>
      </w:r>
      <w:commentRangeStart w:id="1"/>
      <w:r w:rsidRPr="003A118A">
        <w:rPr>
          <w:i/>
        </w:rPr>
        <w:t xml:space="preserve">A partir de CHF 50'000.-, la procédure sur invitation </w:t>
      </w:r>
      <w:r>
        <w:rPr>
          <w:i/>
        </w:rPr>
        <w:t>doit être utilisée</w:t>
      </w:r>
      <w:commentRangeEnd w:id="1"/>
      <w:r>
        <w:rPr>
          <w:rStyle w:val="Marquedecommentaire"/>
        </w:rPr>
        <w:commentReference w:id="1"/>
      </w:r>
      <w:r w:rsidRPr="003A118A">
        <w:rPr>
          <w:i/>
        </w:rPr>
        <w:t>.</w:t>
      </w:r>
    </w:p>
    <w:p w14:paraId="65101521" w14:textId="77777777" w:rsidR="0014412D" w:rsidRPr="00747862" w:rsidRDefault="0014412D" w:rsidP="007515C0">
      <w:pPr>
        <w:rPr>
          <w:rFonts w:eastAsia="Dotum" w:cs="Arial"/>
          <w:highlight w:val="yellow"/>
        </w:rPr>
      </w:pPr>
    </w:p>
    <w:p w14:paraId="3716158C" w14:textId="77777777" w:rsidR="00614621" w:rsidRDefault="00614621">
      <w:pPr>
        <w:jc w:val="left"/>
      </w:pPr>
      <w:r>
        <w:br w:type="page"/>
      </w:r>
    </w:p>
    <w:p w14:paraId="2021D1E5" w14:textId="43D2CE1F" w:rsidR="00235C99" w:rsidRDefault="00235C99" w:rsidP="00235C99"/>
    <w:p w14:paraId="093A6657" w14:textId="69CB43BE" w:rsidR="00235C99" w:rsidRDefault="00235C99" w:rsidP="00235C99"/>
    <w:p w14:paraId="35F2BDCB" w14:textId="77777777" w:rsidR="008428B3" w:rsidRPr="00235C99" w:rsidRDefault="008428B3" w:rsidP="00235C99">
      <w:pPr>
        <w:sectPr w:rsidR="008428B3" w:rsidRPr="00235C99" w:rsidSect="000B4A25">
          <w:headerReference w:type="even" r:id="rId15"/>
          <w:headerReference w:type="default" r:id="rId16"/>
          <w:footerReference w:type="even" r:id="rId17"/>
          <w:footerReference w:type="default" r:id="rId18"/>
          <w:headerReference w:type="first" r:id="rId19"/>
          <w:footerReference w:type="first" r:id="rId20"/>
          <w:pgSz w:w="11906" w:h="16838" w:code="9"/>
          <w:pgMar w:top="2268" w:right="907" w:bottom="1247" w:left="1814" w:header="737" w:footer="567" w:gutter="0"/>
          <w:cols w:space="720"/>
          <w:titlePg/>
        </w:sectPr>
      </w:pPr>
    </w:p>
    <w:p w14:paraId="500AFCA4" w14:textId="77777777" w:rsidR="006023F4" w:rsidRPr="00D53C7C" w:rsidRDefault="006023F4" w:rsidP="006023F4">
      <w:pPr>
        <w:tabs>
          <w:tab w:val="center" w:pos="8931"/>
        </w:tabs>
        <w:rPr>
          <w:rFonts w:eastAsia="Dotum" w:cs="Arial"/>
          <w:b/>
          <w:lang w:val="fr-FR"/>
        </w:rPr>
      </w:pPr>
      <w:r w:rsidRPr="00D53C7C">
        <w:rPr>
          <w:rFonts w:eastAsia="Dotum" w:cs="Arial"/>
          <w:b/>
          <w:lang w:val="fr-FR"/>
        </w:rPr>
        <w:lastRenderedPageBreak/>
        <w:t>TABLE DES MATIERES</w:t>
      </w:r>
      <w:r w:rsidRPr="00D53C7C">
        <w:rPr>
          <w:rFonts w:eastAsia="Dotum" w:cs="Arial"/>
          <w:b/>
          <w:lang w:val="fr-FR"/>
        </w:rPr>
        <w:tab/>
        <w:t>Pages</w:t>
      </w:r>
    </w:p>
    <w:p w14:paraId="1A23062E" w14:textId="63459056" w:rsidR="00B978E2" w:rsidRDefault="00490ECC">
      <w:pPr>
        <w:pStyle w:val="TM1"/>
        <w:rPr>
          <w:rFonts w:asciiTheme="minorHAnsi" w:eastAsiaTheme="minorEastAsia" w:hAnsiTheme="minorHAnsi" w:cstheme="minorBidi"/>
          <w:b w:val="0"/>
          <w:kern w:val="2"/>
          <w:sz w:val="24"/>
          <w:szCs w:val="24"/>
          <w:lang w:eastAsia="fr-CH"/>
          <w14:ligatures w14:val="standardContextual"/>
        </w:rPr>
      </w:pPr>
      <w:r>
        <w:rPr>
          <w:rFonts w:eastAsia="Dotum" w:cs="Arial"/>
          <w:bCs/>
          <w:lang w:val="fr-FR"/>
        </w:rPr>
        <w:fldChar w:fldCharType="begin"/>
      </w:r>
      <w:r w:rsidR="006023F4">
        <w:rPr>
          <w:rFonts w:eastAsia="Dotum" w:cs="Arial"/>
          <w:bCs/>
          <w:lang w:val="fr-FR"/>
        </w:rPr>
        <w:instrText xml:space="preserve"> TOC \o "1-3" \h \z </w:instrText>
      </w:r>
      <w:r>
        <w:rPr>
          <w:rFonts w:eastAsia="Dotum" w:cs="Arial"/>
          <w:bCs/>
          <w:lang w:val="fr-FR"/>
        </w:rPr>
        <w:fldChar w:fldCharType="separate"/>
      </w:r>
      <w:hyperlink w:anchor="_Toc208468454" w:history="1">
        <w:r w:rsidR="00B978E2" w:rsidRPr="00F16328">
          <w:rPr>
            <w:rStyle w:val="Lienhypertexte"/>
            <w:rFonts w:eastAsia="Dotum"/>
          </w:rPr>
          <w:t>1.</w:t>
        </w:r>
        <w:r w:rsidR="00B978E2">
          <w:rPr>
            <w:rFonts w:asciiTheme="minorHAnsi" w:eastAsiaTheme="minorEastAsia" w:hAnsiTheme="minorHAnsi" w:cstheme="minorBidi"/>
            <w:b w:val="0"/>
            <w:kern w:val="2"/>
            <w:sz w:val="24"/>
            <w:szCs w:val="24"/>
            <w:lang w:eastAsia="fr-CH"/>
            <w14:ligatures w14:val="standardContextual"/>
          </w:rPr>
          <w:tab/>
        </w:r>
        <w:r w:rsidR="00B978E2" w:rsidRPr="00F16328">
          <w:rPr>
            <w:rStyle w:val="Lienhypertexte"/>
            <w:rFonts w:eastAsia="Dotum"/>
          </w:rPr>
          <w:t>Informations générales</w:t>
        </w:r>
        <w:r w:rsidR="00B978E2">
          <w:rPr>
            <w:webHidden/>
          </w:rPr>
          <w:tab/>
        </w:r>
        <w:r w:rsidR="00B978E2">
          <w:rPr>
            <w:webHidden/>
          </w:rPr>
          <w:fldChar w:fldCharType="begin"/>
        </w:r>
        <w:r w:rsidR="00B978E2">
          <w:rPr>
            <w:webHidden/>
          </w:rPr>
          <w:instrText xml:space="preserve"> PAGEREF _Toc208468454 \h </w:instrText>
        </w:r>
        <w:r w:rsidR="00B978E2">
          <w:rPr>
            <w:webHidden/>
          </w:rPr>
        </w:r>
        <w:r w:rsidR="00B978E2">
          <w:rPr>
            <w:webHidden/>
          </w:rPr>
          <w:fldChar w:fldCharType="separate"/>
        </w:r>
        <w:r w:rsidR="000E4F88">
          <w:rPr>
            <w:webHidden/>
          </w:rPr>
          <w:t>1</w:t>
        </w:r>
        <w:r w:rsidR="00B978E2">
          <w:rPr>
            <w:webHidden/>
          </w:rPr>
          <w:fldChar w:fldCharType="end"/>
        </w:r>
      </w:hyperlink>
    </w:p>
    <w:p w14:paraId="4CB0DEFD" w14:textId="02547115"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55" w:history="1">
        <w:r w:rsidRPr="00F16328">
          <w:rPr>
            <w:rStyle w:val="Lienhypertexte"/>
          </w:rPr>
          <w:t>1.1</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Pouvoir adjudicateur et maître de l’ouvrage</w:t>
        </w:r>
        <w:r>
          <w:rPr>
            <w:webHidden/>
          </w:rPr>
          <w:tab/>
        </w:r>
        <w:r>
          <w:rPr>
            <w:webHidden/>
          </w:rPr>
          <w:fldChar w:fldCharType="begin"/>
        </w:r>
        <w:r>
          <w:rPr>
            <w:webHidden/>
          </w:rPr>
          <w:instrText xml:space="preserve"> PAGEREF _Toc208468455 \h </w:instrText>
        </w:r>
        <w:r>
          <w:rPr>
            <w:webHidden/>
          </w:rPr>
        </w:r>
        <w:r>
          <w:rPr>
            <w:webHidden/>
          </w:rPr>
          <w:fldChar w:fldCharType="separate"/>
        </w:r>
        <w:r w:rsidR="000E4F88">
          <w:rPr>
            <w:webHidden/>
          </w:rPr>
          <w:t>1</w:t>
        </w:r>
        <w:r>
          <w:rPr>
            <w:webHidden/>
          </w:rPr>
          <w:fldChar w:fldCharType="end"/>
        </w:r>
      </w:hyperlink>
    </w:p>
    <w:p w14:paraId="3867664E" w14:textId="42A603CC"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56" w:history="1">
        <w:r w:rsidRPr="00F16328">
          <w:rPr>
            <w:rStyle w:val="Lienhypertexte"/>
          </w:rPr>
          <w:t>1.2</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Présentation de l’affaire</w:t>
        </w:r>
        <w:r>
          <w:rPr>
            <w:webHidden/>
          </w:rPr>
          <w:tab/>
        </w:r>
        <w:r>
          <w:rPr>
            <w:webHidden/>
          </w:rPr>
          <w:fldChar w:fldCharType="begin"/>
        </w:r>
        <w:r>
          <w:rPr>
            <w:webHidden/>
          </w:rPr>
          <w:instrText xml:space="preserve"> PAGEREF _Toc208468456 \h </w:instrText>
        </w:r>
        <w:r>
          <w:rPr>
            <w:webHidden/>
          </w:rPr>
        </w:r>
        <w:r>
          <w:rPr>
            <w:webHidden/>
          </w:rPr>
          <w:fldChar w:fldCharType="separate"/>
        </w:r>
        <w:r w:rsidR="000E4F88">
          <w:rPr>
            <w:webHidden/>
          </w:rPr>
          <w:t>1</w:t>
        </w:r>
        <w:r>
          <w:rPr>
            <w:webHidden/>
          </w:rPr>
          <w:fldChar w:fldCharType="end"/>
        </w:r>
      </w:hyperlink>
    </w:p>
    <w:p w14:paraId="71CC825E" w14:textId="0C2C442E"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57" w:history="1">
        <w:r w:rsidRPr="00F16328">
          <w:rPr>
            <w:rStyle w:val="Lienhypertexte"/>
          </w:rPr>
          <w:t>1.3</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Planning intentionnel</w:t>
        </w:r>
        <w:r>
          <w:rPr>
            <w:webHidden/>
          </w:rPr>
          <w:tab/>
        </w:r>
        <w:r>
          <w:rPr>
            <w:webHidden/>
          </w:rPr>
          <w:fldChar w:fldCharType="begin"/>
        </w:r>
        <w:r>
          <w:rPr>
            <w:webHidden/>
          </w:rPr>
          <w:instrText xml:space="preserve"> PAGEREF _Toc208468457 \h </w:instrText>
        </w:r>
        <w:r>
          <w:rPr>
            <w:webHidden/>
          </w:rPr>
        </w:r>
        <w:r>
          <w:rPr>
            <w:webHidden/>
          </w:rPr>
          <w:fldChar w:fldCharType="separate"/>
        </w:r>
        <w:r w:rsidR="000E4F88">
          <w:rPr>
            <w:webHidden/>
          </w:rPr>
          <w:t>1</w:t>
        </w:r>
        <w:r>
          <w:rPr>
            <w:webHidden/>
          </w:rPr>
          <w:fldChar w:fldCharType="end"/>
        </w:r>
      </w:hyperlink>
    </w:p>
    <w:p w14:paraId="4DB24DA7" w14:textId="51982C0B"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58" w:history="1">
        <w:r w:rsidRPr="00F16328">
          <w:rPr>
            <w:rStyle w:val="Lienhypertexte"/>
          </w:rPr>
          <w:t>1.4</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Organigramme du projet</w:t>
        </w:r>
        <w:r>
          <w:rPr>
            <w:webHidden/>
          </w:rPr>
          <w:tab/>
        </w:r>
        <w:r>
          <w:rPr>
            <w:webHidden/>
          </w:rPr>
          <w:fldChar w:fldCharType="begin"/>
        </w:r>
        <w:r>
          <w:rPr>
            <w:webHidden/>
          </w:rPr>
          <w:instrText xml:space="preserve"> PAGEREF _Toc208468458 \h </w:instrText>
        </w:r>
        <w:r>
          <w:rPr>
            <w:webHidden/>
          </w:rPr>
        </w:r>
        <w:r>
          <w:rPr>
            <w:webHidden/>
          </w:rPr>
          <w:fldChar w:fldCharType="separate"/>
        </w:r>
        <w:r w:rsidR="000E4F88">
          <w:rPr>
            <w:webHidden/>
          </w:rPr>
          <w:t>1</w:t>
        </w:r>
        <w:r>
          <w:rPr>
            <w:webHidden/>
          </w:rPr>
          <w:fldChar w:fldCharType="end"/>
        </w:r>
      </w:hyperlink>
    </w:p>
    <w:p w14:paraId="4C59E319" w14:textId="51B4E443"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59" w:history="1">
        <w:r w:rsidRPr="00F16328">
          <w:rPr>
            <w:rStyle w:val="Lienhypertexte"/>
          </w:rPr>
          <w:t>1.5</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Visite des lieux</w:t>
        </w:r>
        <w:r>
          <w:rPr>
            <w:webHidden/>
          </w:rPr>
          <w:tab/>
        </w:r>
        <w:r>
          <w:rPr>
            <w:webHidden/>
          </w:rPr>
          <w:fldChar w:fldCharType="begin"/>
        </w:r>
        <w:r>
          <w:rPr>
            <w:webHidden/>
          </w:rPr>
          <w:instrText xml:space="preserve"> PAGEREF _Toc208468459 \h </w:instrText>
        </w:r>
        <w:r>
          <w:rPr>
            <w:webHidden/>
          </w:rPr>
        </w:r>
        <w:r>
          <w:rPr>
            <w:webHidden/>
          </w:rPr>
          <w:fldChar w:fldCharType="separate"/>
        </w:r>
        <w:r w:rsidR="000E4F88">
          <w:rPr>
            <w:webHidden/>
          </w:rPr>
          <w:t>1</w:t>
        </w:r>
        <w:r>
          <w:rPr>
            <w:webHidden/>
          </w:rPr>
          <w:fldChar w:fldCharType="end"/>
        </w:r>
      </w:hyperlink>
    </w:p>
    <w:p w14:paraId="2F6A1159" w14:textId="26839ACD"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0" w:history="1">
        <w:r w:rsidRPr="00F16328">
          <w:rPr>
            <w:rStyle w:val="Lienhypertexte"/>
          </w:rPr>
          <w:t>1.6</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Bases légales</w:t>
        </w:r>
        <w:r>
          <w:rPr>
            <w:webHidden/>
          </w:rPr>
          <w:tab/>
        </w:r>
        <w:r>
          <w:rPr>
            <w:webHidden/>
          </w:rPr>
          <w:fldChar w:fldCharType="begin"/>
        </w:r>
        <w:r>
          <w:rPr>
            <w:webHidden/>
          </w:rPr>
          <w:instrText xml:space="preserve"> PAGEREF _Toc208468460 \h </w:instrText>
        </w:r>
        <w:r>
          <w:rPr>
            <w:webHidden/>
          </w:rPr>
        </w:r>
        <w:r>
          <w:rPr>
            <w:webHidden/>
          </w:rPr>
          <w:fldChar w:fldCharType="separate"/>
        </w:r>
        <w:r w:rsidR="000E4F88">
          <w:rPr>
            <w:webHidden/>
          </w:rPr>
          <w:t>2</w:t>
        </w:r>
        <w:r>
          <w:rPr>
            <w:webHidden/>
          </w:rPr>
          <w:fldChar w:fldCharType="end"/>
        </w:r>
      </w:hyperlink>
    </w:p>
    <w:p w14:paraId="13283FF4" w14:textId="3999B109" w:rsidR="00B978E2" w:rsidRDefault="00B978E2">
      <w:pPr>
        <w:pStyle w:val="TM1"/>
        <w:rPr>
          <w:rFonts w:asciiTheme="minorHAnsi" w:eastAsiaTheme="minorEastAsia" w:hAnsiTheme="minorHAnsi" w:cstheme="minorBidi"/>
          <w:b w:val="0"/>
          <w:kern w:val="2"/>
          <w:sz w:val="24"/>
          <w:szCs w:val="24"/>
          <w:lang w:eastAsia="fr-CH"/>
          <w14:ligatures w14:val="standardContextual"/>
        </w:rPr>
      </w:pPr>
      <w:hyperlink w:anchor="_Toc208468461" w:history="1">
        <w:r w:rsidRPr="00F16328">
          <w:rPr>
            <w:rStyle w:val="Lienhypertexte"/>
            <w:rFonts w:eastAsia="Dotum"/>
          </w:rPr>
          <w:t>2.</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Fonts w:eastAsia="Dotum"/>
          </w:rPr>
          <w:t>Conditions de participation</w:t>
        </w:r>
        <w:r>
          <w:rPr>
            <w:webHidden/>
          </w:rPr>
          <w:tab/>
        </w:r>
        <w:r>
          <w:rPr>
            <w:webHidden/>
          </w:rPr>
          <w:fldChar w:fldCharType="begin"/>
        </w:r>
        <w:r>
          <w:rPr>
            <w:webHidden/>
          </w:rPr>
          <w:instrText xml:space="preserve"> PAGEREF _Toc208468461 \h </w:instrText>
        </w:r>
        <w:r>
          <w:rPr>
            <w:webHidden/>
          </w:rPr>
        </w:r>
        <w:r>
          <w:rPr>
            <w:webHidden/>
          </w:rPr>
          <w:fldChar w:fldCharType="separate"/>
        </w:r>
        <w:r w:rsidR="000E4F88">
          <w:rPr>
            <w:webHidden/>
          </w:rPr>
          <w:t>2</w:t>
        </w:r>
        <w:r>
          <w:rPr>
            <w:webHidden/>
          </w:rPr>
          <w:fldChar w:fldCharType="end"/>
        </w:r>
      </w:hyperlink>
    </w:p>
    <w:p w14:paraId="0A2A2519" w14:textId="47F42892"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2" w:history="1">
        <w:r w:rsidRPr="00F16328">
          <w:rPr>
            <w:rStyle w:val="Lienhypertexte"/>
          </w:rPr>
          <w:t>2.1</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Délai et adresse pour la remise des offres</w:t>
        </w:r>
        <w:r>
          <w:rPr>
            <w:webHidden/>
          </w:rPr>
          <w:tab/>
        </w:r>
        <w:r>
          <w:rPr>
            <w:webHidden/>
          </w:rPr>
          <w:fldChar w:fldCharType="begin"/>
        </w:r>
        <w:r>
          <w:rPr>
            <w:webHidden/>
          </w:rPr>
          <w:instrText xml:space="preserve"> PAGEREF _Toc208468462 \h </w:instrText>
        </w:r>
        <w:r>
          <w:rPr>
            <w:webHidden/>
          </w:rPr>
        </w:r>
        <w:r>
          <w:rPr>
            <w:webHidden/>
          </w:rPr>
          <w:fldChar w:fldCharType="separate"/>
        </w:r>
        <w:r w:rsidR="000E4F88">
          <w:rPr>
            <w:webHidden/>
          </w:rPr>
          <w:t>2</w:t>
        </w:r>
        <w:r>
          <w:rPr>
            <w:webHidden/>
          </w:rPr>
          <w:fldChar w:fldCharType="end"/>
        </w:r>
      </w:hyperlink>
    </w:p>
    <w:p w14:paraId="0DDDDF11" w14:textId="397DA290"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3" w:history="1">
        <w:r w:rsidRPr="00F16328">
          <w:rPr>
            <w:rStyle w:val="Lienhypertexte"/>
          </w:rPr>
          <w:t>2.2</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Attestations</w:t>
        </w:r>
        <w:r>
          <w:rPr>
            <w:webHidden/>
          </w:rPr>
          <w:tab/>
        </w:r>
        <w:r>
          <w:rPr>
            <w:webHidden/>
          </w:rPr>
          <w:fldChar w:fldCharType="begin"/>
        </w:r>
        <w:r>
          <w:rPr>
            <w:webHidden/>
          </w:rPr>
          <w:instrText xml:space="preserve"> PAGEREF _Toc208468463 \h </w:instrText>
        </w:r>
        <w:r>
          <w:rPr>
            <w:webHidden/>
          </w:rPr>
        </w:r>
        <w:r>
          <w:rPr>
            <w:webHidden/>
          </w:rPr>
          <w:fldChar w:fldCharType="separate"/>
        </w:r>
        <w:r w:rsidR="000E4F88">
          <w:rPr>
            <w:webHidden/>
          </w:rPr>
          <w:t>2</w:t>
        </w:r>
        <w:r>
          <w:rPr>
            <w:webHidden/>
          </w:rPr>
          <w:fldChar w:fldCharType="end"/>
        </w:r>
      </w:hyperlink>
    </w:p>
    <w:p w14:paraId="13C33E62" w14:textId="5371E57F"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4" w:history="1">
        <w:r w:rsidRPr="00F16328">
          <w:rPr>
            <w:rStyle w:val="Lienhypertexte"/>
          </w:rPr>
          <w:t>2.3</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Sous-traitance</w:t>
        </w:r>
        <w:r>
          <w:rPr>
            <w:webHidden/>
          </w:rPr>
          <w:tab/>
        </w:r>
        <w:r>
          <w:rPr>
            <w:webHidden/>
          </w:rPr>
          <w:fldChar w:fldCharType="begin"/>
        </w:r>
        <w:r>
          <w:rPr>
            <w:webHidden/>
          </w:rPr>
          <w:instrText xml:space="preserve"> PAGEREF _Toc208468464 \h </w:instrText>
        </w:r>
        <w:r>
          <w:rPr>
            <w:webHidden/>
          </w:rPr>
        </w:r>
        <w:r>
          <w:rPr>
            <w:webHidden/>
          </w:rPr>
          <w:fldChar w:fldCharType="separate"/>
        </w:r>
        <w:r w:rsidR="000E4F88">
          <w:rPr>
            <w:webHidden/>
          </w:rPr>
          <w:t>2</w:t>
        </w:r>
        <w:r>
          <w:rPr>
            <w:webHidden/>
          </w:rPr>
          <w:fldChar w:fldCharType="end"/>
        </w:r>
      </w:hyperlink>
    </w:p>
    <w:p w14:paraId="443CF9B6" w14:textId="287C7D8B"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5" w:history="1">
        <w:r w:rsidRPr="00F16328">
          <w:rPr>
            <w:rStyle w:val="Lienhypertexte"/>
            <w:rFonts w:eastAsia="Dotum"/>
          </w:rPr>
          <w:t>2.4</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Fonts w:eastAsia="Dotum"/>
          </w:rPr>
          <w:t>Durée de validité de l’offre</w:t>
        </w:r>
        <w:r>
          <w:rPr>
            <w:webHidden/>
          </w:rPr>
          <w:tab/>
        </w:r>
        <w:r>
          <w:rPr>
            <w:webHidden/>
          </w:rPr>
          <w:fldChar w:fldCharType="begin"/>
        </w:r>
        <w:r>
          <w:rPr>
            <w:webHidden/>
          </w:rPr>
          <w:instrText xml:space="preserve"> PAGEREF _Toc208468465 \h </w:instrText>
        </w:r>
        <w:r>
          <w:rPr>
            <w:webHidden/>
          </w:rPr>
        </w:r>
        <w:r>
          <w:rPr>
            <w:webHidden/>
          </w:rPr>
          <w:fldChar w:fldCharType="separate"/>
        </w:r>
        <w:r w:rsidR="000E4F88">
          <w:rPr>
            <w:webHidden/>
          </w:rPr>
          <w:t>2</w:t>
        </w:r>
        <w:r>
          <w:rPr>
            <w:webHidden/>
          </w:rPr>
          <w:fldChar w:fldCharType="end"/>
        </w:r>
      </w:hyperlink>
    </w:p>
    <w:p w14:paraId="72449939" w14:textId="68CFAB54"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6" w:history="1">
        <w:r w:rsidRPr="00F16328">
          <w:rPr>
            <w:rStyle w:val="Lienhypertexte"/>
          </w:rPr>
          <w:t>2.5</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Propriété et confidentialité</w:t>
        </w:r>
        <w:r>
          <w:rPr>
            <w:webHidden/>
          </w:rPr>
          <w:tab/>
        </w:r>
        <w:r>
          <w:rPr>
            <w:webHidden/>
          </w:rPr>
          <w:fldChar w:fldCharType="begin"/>
        </w:r>
        <w:r>
          <w:rPr>
            <w:webHidden/>
          </w:rPr>
          <w:instrText xml:space="preserve"> PAGEREF _Toc208468466 \h </w:instrText>
        </w:r>
        <w:r>
          <w:rPr>
            <w:webHidden/>
          </w:rPr>
        </w:r>
        <w:r>
          <w:rPr>
            <w:webHidden/>
          </w:rPr>
          <w:fldChar w:fldCharType="separate"/>
        </w:r>
        <w:r w:rsidR="000E4F88">
          <w:rPr>
            <w:webHidden/>
          </w:rPr>
          <w:t>2</w:t>
        </w:r>
        <w:r>
          <w:rPr>
            <w:webHidden/>
          </w:rPr>
          <w:fldChar w:fldCharType="end"/>
        </w:r>
      </w:hyperlink>
    </w:p>
    <w:p w14:paraId="4CB7254E" w14:textId="6FA5754A" w:rsidR="00B978E2" w:rsidRDefault="00B978E2">
      <w:pPr>
        <w:pStyle w:val="TM1"/>
        <w:rPr>
          <w:rFonts w:asciiTheme="minorHAnsi" w:eastAsiaTheme="minorEastAsia" w:hAnsiTheme="minorHAnsi" w:cstheme="minorBidi"/>
          <w:b w:val="0"/>
          <w:kern w:val="2"/>
          <w:sz w:val="24"/>
          <w:szCs w:val="24"/>
          <w:lang w:eastAsia="fr-CH"/>
          <w14:ligatures w14:val="standardContextual"/>
        </w:rPr>
      </w:pPr>
      <w:hyperlink w:anchor="_Toc208468467" w:history="1">
        <w:r w:rsidRPr="00F16328">
          <w:rPr>
            <w:rStyle w:val="Lienhypertexte"/>
          </w:rPr>
          <w:t>3.</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Mandat et prestations demandées</w:t>
        </w:r>
        <w:r>
          <w:rPr>
            <w:webHidden/>
          </w:rPr>
          <w:tab/>
        </w:r>
        <w:r>
          <w:rPr>
            <w:webHidden/>
          </w:rPr>
          <w:fldChar w:fldCharType="begin"/>
        </w:r>
        <w:r>
          <w:rPr>
            <w:webHidden/>
          </w:rPr>
          <w:instrText xml:space="preserve"> PAGEREF _Toc208468467 \h </w:instrText>
        </w:r>
        <w:r>
          <w:rPr>
            <w:webHidden/>
          </w:rPr>
        </w:r>
        <w:r>
          <w:rPr>
            <w:webHidden/>
          </w:rPr>
          <w:fldChar w:fldCharType="separate"/>
        </w:r>
        <w:r w:rsidR="000E4F88">
          <w:rPr>
            <w:webHidden/>
          </w:rPr>
          <w:t>3</w:t>
        </w:r>
        <w:r>
          <w:rPr>
            <w:webHidden/>
          </w:rPr>
          <w:fldChar w:fldCharType="end"/>
        </w:r>
      </w:hyperlink>
    </w:p>
    <w:p w14:paraId="291EF615" w14:textId="220E6676"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8" w:history="1">
        <w:r w:rsidRPr="00F16328">
          <w:rPr>
            <w:rStyle w:val="Lienhypertexte"/>
          </w:rPr>
          <w:t>3.1</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Coût cible du projet</w:t>
        </w:r>
        <w:r>
          <w:rPr>
            <w:webHidden/>
          </w:rPr>
          <w:tab/>
        </w:r>
        <w:r>
          <w:rPr>
            <w:webHidden/>
          </w:rPr>
          <w:fldChar w:fldCharType="begin"/>
        </w:r>
        <w:r>
          <w:rPr>
            <w:webHidden/>
          </w:rPr>
          <w:instrText xml:space="preserve"> PAGEREF _Toc208468468 \h </w:instrText>
        </w:r>
        <w:r>
          <w:rPr>
            <w:webHidden/>
          </w:rPr>
        </w:r>
        <w:r>
          <w:rPr>
            <w:webHidden/>
          </w:rPr>
          <w:fldChar w:fldCharType="separate"/>
        </w:r>
        <w:r w:rsidR="000E4F88">
          <w:rPr>
            <w:webHidden/>
          </w:rPr>
          <w:t>3</w:t>
        </w:r>
        <w:r>
          <w:rPr>
            <w:webHidden/>
          </w:rPr>
          <w:fldChar w:fldCharType="end"/>
        </w:r>
      </w:hyperlink>
    </w:p>
    <w:p w14:paraId="23D347D1" w14:textId="73B86A32"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69" w:history="1">
        <w:r w:rsidRPr="00F16328">
          <w:rPr>
            <w:rStyle w:val="Lienhypertexte"/>
          </w:rPr>
          <w:t>3.2</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Honoraires</w:t>
        </w:r>
        <w:r>
          <w:rPr>
            <w:webHidden/>
          </w:rPr>
          <w:tab/>
        </w:r>
        <w:r>
          <w:rPr>
            <w:webHidden/>
          </w:rPr>
          <w:fldChar w:fldCharType="begin"/>
        </w:r>
        <w:r>
          <w:rPr>
            <w:webHidden/>
          </w:rPr>
          <w:instrText xml:space="preserve"> PAGEREF _Toc208468469 \h </w:instrText>
        </w:r>
        <w:r>
          <w:rPr>
            <w:webHidden/>
          </w:rPr>
        </w:r>
        <w:r>
          <w:rPr>
            <w:webHidden/>
          </w:rPr>
          <w:fldChar w:fldCharType="separate"/>
        </w:r>
        <w:r w:rsidR="000E4F88">
          <w:rPr>
            <w:webHidden/>
          </w:rPr>
          <w:t>3</w:t>
        </w:r>
        <w:r>
          <w:rPr>
            <w:webHidden/>
          </w:rPr>
          <w:fldChar w:fldCharType="end"/>
        </w:r>
      </w:hyperlink>
    </w:p>
    <w:p w14:paraId="7B76DBA3" w14:textId="0FD8BB51" w:rsidR="00B978E2" w:rsidRDefault="00B978E2">
      <w:pPr>
        <w:pStyle w:val="TM3"/>
        <w:rPr>
          <w:rFonts w:asciiTheme="minorHAnsi" w:eastAsiaTheme="minorEastAsia" w:hAnsiTheme="minorHAnsi" w:cstheme="minorBidi"/>
          <w:noProof/>
          <w:kern w:val="2"/>
          <w:sz w:val="24"/>
          <w:szCs w:val="24"/>
          <w:lang w:eastAsia="fr-CH"/>
          <w14:ligatures w14:val="standardContextual"/>
        </w:rPr>
      </w:pPr>
      <w:hyperlink w:anchor="_Toc208468470" w:history="1">
        <w:r w:rsidRPr="00F16328">
          <w:rPr>
            <w:rStyle w:val="Lienhypertexte"/>
            <w:noProof/>
          </w:rPr>
          <w:t>3.2.1</w:t>
        </w:r>
        <w:r>
          <w:rPr>
            <w:rFonts w:asciiTheme="minorHAnsi" w:eastAsiaTheme="minorEastAsia" w:hAnsiTheme="minorHAnsi" w:cstheme="minorBidi"/>
            <w:noProof/>
            <w:kern w:val="2"/>
            <w:sz w:val="24"/>
            <w:szCs w:val="24"/>
            <w:lang w:eastAsia="fr-CH"/>
            <w14:ligatures w14:val="standardContextual"/>
          </w:rPr>
          <w:tab/>
        </w:r>
        <w:r w:rsidRPr="00F16328">
          <w:rPr>
            <w:rStyle w:val="Lienhypertexte"/>
            <w:noProof/>
          </w:rPr>
          <w:t>Prestations ordinaires</w:t>
        </w:r>
        <w:r>
          <w:rPr>
            <w:noProof/>
            <w:webHidden/>
          </w:rPr>
          <w:tab/>
        </w:r>
        <w:r>
          <w:rPr>
            <w:noProof/>
            <w:webHidden/>
          </w:rPr>
          <w:fldChar w:fldCharType="begin"/>
        </w:r>
        <w:r>
          <w:rPr>
            <w:noProof/>
            <w:webHidden/>
          </w:rPr>
          <w:instrText xml:space="preserve"> PAGEREF _Toc208468470 \h </w:instrText>
        </w:r>
        <w:r>
          <w:rPr>
            <w:noProof/>
            <w:webHidden/>
          </w:rPr>
        </w:r>
        <w:r>
          <w:rPr>
            <w:noProof/>
            <w:webHidden/>
          </w:rPr>
          <w:fldChar w:fldCharType="separate"/>
        </w:r>
        <w:r w:rsidR="000E4F88">
          <w:rPr>
            <w:noProof/>
            <w:webHidden/>
          </w:rPr>
          <w:t>3</w:t>
        </w:r>
        <w:r>
          <w:rPr>
            <w:noProof/>
            <w:webHidden/>
          </w:rPr>
          <w:fldChar w:fldCharType="end"/>
        </w:r>
      </w:hyperlink>
    </w:p>
    <w:p w14:paraId="19D4FDB2" w14:textId="1B3020B9" w:rsidR="00B978E2" w:rsidRDefault="00B978E2">
      <w:pPr>
        <w:pStyle w:val="TM3"/>
        <w:rPr>
          <w:rFonts w:asciiTheme="minorHAnsi" w:eastAsiaTheme="minorEastAsia" w:hAnsiTheme="minorHAnsi" w:cstheme="minorBidi"/>
          <w:noProof/>
          <w:kern w:val="2"/>
          <w:sz w:val="24"/>
          <w:szCs w:val="24"/>
          <w:lang w:eastAsia="fr-CH"/>
          <w14:ligatures w14:val="standardContextual"/>
        </w:rPr>
      </w:pPr>
      <w:hyperlink w:anchor="_Toc208468471" w:history="1">
        <w:r w:rsidRPr="00F16328">
          <w:rPr>
            <w:rStyle w:val="Lienhypertexte"/>
            <w:noProof/>
          </w:rPr>
          <w:t>3.2.2</w:t>
        </w:r>
        <w:r>
          <w:rPr>
            <w:rFonts w:asciiTheme="minorHAnsi" w:eastAsiaTheme="minorEastAsia" w:hAnsiTheme="minorHAnsi" w:cstheme="minorBidi"/>
            <w:noProof/>
            <w:kern w:val="2"/>
            <w:sz w:val="24"/>
            <w:szCs w:val="24"/>
            <w:lang w:eastAsia="fr-CH"/>
            <w14:ligatures w14:val="standardContextual"/>
          </w:rPr>
          <w:tab/>
        </w:r>
        <w:r w:rsidRPr="00F16328">
          <w:rPr>
            <w:rStyle w:val="Lienhypertexte"/>
            <w:noProof/>
          </w:rPr>
          <w:t>Frais</w:t>
        </w:r>
        <w:r>
          <w:rPr>
            <w:noProof/>
            <w:webHidden/>
          </w:rPr>
          <w:tab/>
        </w:r>
        <w:r>
          <w:rPr>
            <w:noProof/>
            <w:webHidden/>
          </w:rPr>
          <w:fldChar w:fldCharType="begin"/>
        </w:r>
        <w:r>
          <w:rPr>
            <w:noProof/>
            <w:webHidden/>
          </w:rPr>
          <w:instrText xml:space="preserve"> PAGEREF _Toc208468471 \h </w:instrText>
        </w:r>
        <w:r>
          <w:rPr>
            <w:noProof/>
            <w:webHidden/>
          </w:rPr>
        </w:r>
        <w:r>
          <w:rPr>
            <w:noProof/>
            <w:webHidden/>
          </w:rPr>
          <w:fldChar w:fldCharType="separate"/>
        </w:r>
        <w:r w:rsidR="000E4F88">
          <w:rPr>
            <w:noProof/>
            <w:webHidden/>
          </w:rPr>
          <w:t>3</w:t>
        </w:r>
        <w:r>
          <w:rPr>
            <w:noProof/>
            <w:webHidden/>
          </w:rPr>
          <w:fldChar w:fldCharType="end"/>
        </w:r>
      </w:hyperlink>
    </w:p>
    <w:p w14:paraId="1B154459" w14:textId="39D440E9" w:rsidR="00B978E2" w:rsidRDefault="00B978E2">
      <w:pPr>
        <w:pStyle w:val="TM1"/>
        <w:rPr>
          <w:rFonts w:asciiTheme="minorHAnsi" w:eastAsiaTheme="minorEastAsia" w:hAnsiTheme="minorHAnsi" w:cstheme="minorBidi"/>
          <w:b w:val="0"/>
          <w:kern w:val="2"/>
          <w:sz w:val="24"/>
          <w:szCs w:val="24"/>
          <w:lang w:eastAsia="fr-CH"/>
          <w14:ligatures w14:val="standardContextual"/>
        </w:rPr>
      </w:pPr>
      <w:hyperlink w:anchor="_Toc208468472" w:history="1">
        <w:r w:rsidRPr="00F16328">
          <w:rPr>
            <w:rStyle w:val="Lienhypertexte"/>
            <w:bCs/>
          </w:rPr>
          <w:t>4.</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bCs/>
          </w:rPr>
          <w:t>Conditions particulières</w:t>
        </w:r>
        <w:r>
          <w:rPr>
            <w:webHidden/>
          </w:rPr>
          <w:tab/>
        </w:r>
        <w:r>
          <w:rPr>
            <w:webHidden/>
          </w:rPr>
          <w:fldChar w:fldCharType="begin"/>
        </w:r>
        <w:r>
          <w:rPr>
            <w:webHidden/>
          </w:rPr>
          <w:instrText xml:space="preserve"> PAGEREF _Toc208468472 \h </w:instrText>
        </w:r>
        <w:r>
          <w:rPr>
            <w:webHidden/>
          </w:rPr>
        </w:r>
        <w:r>
          <w:rPr>
            <w:webHidden/>
          </w:rPr>
          <w:fldChar w:fldCharType="separate"/>
        </w:r>
        <w:r w:rsidR="000E4F88">
          <w:rPr>
            <w:webHidden/>
          </w:rPr>
          <w:t>4</w:t>
        </w:r>
        <w:r>
          <w:rPr>
            <w:webHidden/>
          </w:rPr>
          <w:fldChar w:fldCharType="end"/>
        </w:r>
      </w:hyperlink>
    </w:p>
    <w:p w14:paraId="19EBC408" w14:textId="6BE28CF4"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3" w:history="1">
        <w:r w:rsidRPr="00F16328">
          <w:rPr>
            <w:rStyle w:val="Lienhypertexte"/>
          </w:rPr>
          <w:t>4.1</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Assurance en responsabilité civile</w:t>
        </w:r>
        <w:r>
          <w:rPr>
            <w:webHidden/>
          </w:rPr>
          <w:tab/>
        </w:r>
        <w:r>
          <w:rPr>
            <w:webHidden/>
          </w:rPr>
          <w:fldChar w:fldCharType="begin"/>
        </w:r>
        <w:r>
          <w:rPr>
            <w:webHidden/>
          </w:rPr>
          <w:instrText xml:space="preserve"> PAGEREF _Toc208468473 \h </w:instrText>
        </w:r>
        <w:r>
          <w:rPr>
            <w:webHidden/>
          </w:rPr>
        </w:r>
        <w:r>
          <w:rPr>
            <w:webHidden/>
          </w:rPr>
          <w:fldChar w:fldCharType="separate"/>
        </w:r>
        <w:r w:rsidR="000E4F88">
          <w:rPr>
            <w:webHidden/>
          </w:rPr>
          <w:t>4</w:t>
        </w:r>
        <w:r>
          <w:rPr>
            <w:webHidden/>
          </w:rPr>
          <w:fldChar w:fldCharType="end"/>
        </w:r>
      </w:hyperlink>
    </w:p>
    <w:p w14:paraId="04CC1524" w14:textId="3CD1056F"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4" w:history="1">
        <w:r w:rsidRPr="00F16328">
          <w:rPr>
            <w:rStyle w:val="Lienhypertexte"/>
          </w:rPr>
          <w:t>4.2</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Contrat</w:t>
        </w:r>
        <w:r>
          <w:rPr>
            <w:webHidden/>
          </w:rPr>
          <w:tab/>
        </w:r>
        <w:r>
          <w:rPr>
            <w:webHidden/>
          </w:rPr>
          <w:fldChar w:fldCharType="begin"/>
        </w:r>
        <w:r>
          <w:rPr>
            <w:webHidden/>
          </w:rPr>
          <w:instrText xml:space="preserve"> PAGEREF _Toc208468474 \h </w:instrText>
        </w:r>
        <w:r>
          <w:rPr>
            <w:webHidden/>
          </w:rPr>
        </w:r>
        <w:r>
          <w:rPr>
            <w:webHidden/>
          </w:rPr>
          <w:fldChar w:fldCharType="separate"/>
        </w:r>
        <w:r w:rsidR="000E4F88">
          <w:rPr>
            <w:webHidden/>
          </w:rPr>
          <w:t>4</w:t>
        </w:r>
        <w:r>
          <w:rPr>
            <w:webHidden/>
          </w:rPr>
          <w:fldChar w:fldCharType="end"/>
        </w:r>
      </w:hyperlink>
    </w:p>
    <w:p w14:paraId="2453BC54" w14:textId="1E9231DE"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5" w:history="1">
        <w:r w:rsidRPr="00F16328">
          <w:rPr>
            <w:rStyle w:val="Lienhypertexte"/>
          </w:rPr>
          <w:t>4.3</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Publications</w:t>
        </w:r>
        <w:r>
          <w:rPr>
            <w:webHidden/>
          </w:rPr>
          <w:tab/>
        </w:r>
        <w:r>
          <w:rPr>
            <w:webHidden/>
          </w:rPr>
          <w:fldChar w:fldCharType="begin"/>
        </w:r>
        <w:r>
          <w:rPr>
            <w:webHidden/>
          </w:rPr>
          <w:instrText xml:space="preserve"> PAGEREF _Toc208468475 \h </w:instrText>
        </w:r>
        <w:r>
          <w:rPr>
            <w:webHidden/>
          </w:rPr>
        </w:r>
        <w:r>
          <w:rPr>
            <w:webHidden/>
          </w:rPr>
          <w:fldChar w:fldCharType="separate"/>
        </w:r>
        <w:r w:rsidR="000E4F88">
          <w:rPr>
            <w:webHidden/>
          </w:rPr>
          <w:t>4</w:t>
        </w:r>
        <w:r>
          <w:rPr>
            <w:webHidden/>
          </w:rPr>
          <w:fldChar w:fldCharType="end"/>
        </w:r>
      </w:hyperlink>
    </w:p>
    <w:p w14:paraId="3B6CA979" w14:textId="4CA3E19F"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6" w:history="1">
        <w:r w:rsidRPr="00F16328">
          <w:rPr>
            <w:rStyle w:val="Lienhypertexte"/>
          </w:rPr>
          <w:t>4.4</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Conditions de paiement</w:t>
        </w:r>
        <w:r>
          <w:rPr>
            <w:webHidden/>
          </w:rPr>
          <w:tab/>
        </w:r>
        <w:r>
          <w:rPr>
            <w:webHidden/>
          </w:rPr>
          <w:fldChar w:fldCharType="begin"/>
        </w:r>
        <w:r>
          <w:rPr>
            <w:webHidden/>
          </w:rPr>
          <w:instrText xml:space="preserve"> PAGEREF _Toc208468476 \h </w:instrText>
        </w:r>
        <w:r>
          <w:rPr>
            <w:webHidden/>
          </w:rPr>
        </w:r>
        <w:r>
          <w:rPr>
            <w:webHidden/>
          </w:rPr>
          <w:fldChar w:fldCharType="separate"/>
        </w:r>
        <w:r w:rsidR="000E4F88">
          <w:rPr>
            <w:webHidden/>
          </w:rPr>
          <w:t>4</w:t>
        </w:r>
        <w:r>
          <w:rPr>
            <w:webHidden/>
          </w:rPr>
          <w:fldChar w:fldCharType="end"/>
        </w:r>
      </w:hyperlink>
    </w:p>
    <w:p w14:paraId="52AE6152" w14:textId="7493C918"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7" w:history="1">
        <w:r w:rsidRPr="00F16328">
          <w:rPr>
            <w:rStyle w:val="Lienhypertexte"/>
          </w:rPr>
          <w:t>4.5</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Accords spéciaux</w:t>
        </w:r>
        <w:r>
          <w:rPr>
            <w:webHidden/>
          </w:rPr>
          <w:tab/>
        </w:r>
        <w:r>
          <w:rPr>
            <w:webHidden/>
          </w:rPr>
          <w:fldChar w:fldCharType="begin"/>
        </w:r>
        <w:r>
          <w:rPr>
            <w:webHidden/>
          </w:rPr>
          <w:instrText xml:space="preserve"> PAGEREF _Toc208468477 \h </w:instrText>
        </w:r>
        <w:r>
          <w:rPr>
            <w:webHidden/>
          </w:rPr>
        </w:r>
        <w:r>
          <w:rPr>
            <w:webHidden/>
          </w:rPr>
          <w:fldChar w:fldCharType="separate"/>
        </w:r>
        <w:r w:rsidR="000E4F88">
          <w:rPr>
            <w:webHidden/>
          </w:rPr>
          <w:t>5</w:t>
        </w:r>
        <w:r>
          <w:rPr>
            <w:webHidden/>
          </w:rPr>
          <w:fldChar w:fldCharType="end"/>
        </w:r>
      </w:hyperlink>
    </w:p>
    <w:p w14:paraId="06D862E1" w14:textId="7F1E9088"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8" w:history="1">
        <w:r w:rsidRPr="00F16328">
          <w:rPr>
            <w:rStyle w:val="Lienhypertexte"/>
          </w:rPr>
          <w:t>4.6</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Dossier d’ouvrage</w:t>
        </w:r>
        <w:r>
          <w:rPr>
            <w:webHidden/>
          </w:rPr>
          <w:tab/>
        </w:r>
        <w:r>
          <w:rPr>
            <w:webHidden/>
          </w:rPr>
          <w:fldChar w:fldCharType="begin"/>
        </w:r>
        <w:r>
          <w:rPr>
            <w:webHidden/>
          </w:rPr>
          <w:instrText xml:space="preserve"> PAGEREF _Toc208468478 \h </w:instrText>
        </w:r>
        <w:r>
          <w:rPr>
            <w:webHidden/>
          </w:rPr>
        </w:r>
        <w:r>
          <w:rPr>
            <w:webHidden/>
          </w:rPr>
          <w:fldChar w:fldCharType="separate"/>
        </w:r>
        <w:r w:rsidR="000E4F88">
          <w:rPr>
            <w:webHidden/>
          </w:rPr>
          <w:t>5</w:t>
        </w:r>
        <w:r>
          <w:rPr>
            <w:webHidden/>
          </w:rPr>
          <w:fldChar w:fldCharType="end"/>
        </w:r>
      </w:hyperlink>
    </w:p>
    <w:p w14:paraId="36560E48" w14:textId="3AD6D563"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79" w:history="1">
        <w:r w:rsidRPr="00F16328">
          <w:rPr>
            <w:rStyle w:val="Lienhypertexte"/>
          </w:rPr>
          <w:t>4.7</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Port de la carte professionnelle</w:t>
        </w:r>
        <w:r>
          <w:rPr>
            <w:webHidden/>
          </w:rPr>
          <w:tab/>
        </w:r>
        <w:r>
          <w:rPr>
            <w:webHidden/>
          </w:rPr>
          <w:fldChar w:fldCharType="begin"/>
        </w:r>
        <w:r>
          <w:rPr>
            <w:webHidden/>
          </w:rPr>
          <w:instrText xml:space="preserve"> PAGEREF _Toc208468479 \h </w:instrText>
        </w:r>
        <w:r>
          <w:rPr>
            <w:webHidden/>
          </w:rPr>
        </w:r>
        <w:r>
          <w:rPr>
            <w:webHidden/>
          </w:rPr>
          <w:fldChar w:fldCharType="separate"/>
        </w:r>
        <w:r w:rsidR="000E4F88">
          <w:rPr>
            <w:webHidden/>
          </w:rPr>
          <w:t>5</w:t>
        </w:r>
        <w:r>
          <w:rPr>
            <w:webHidden/>
          </w:rPr>
          <w:fldChar w:fldCharType="end"/>
        </w:r>
      </w:hyperlink>
    </w:p>
    <w:p w14:paraId="1E6EB102" w14:textId="4781B343" w:rsidR="00B978E2" w:rsidRDefault="00B978E2">
      <w:pPr>
        <w:pStyle w:val="TM2"/>
        <w:rPr>
          <w:rFonts w:asciiTheme="minorHAnsi" w:eastAsiaTheme="minorEastAsia" w:hAnsiTheme="minorHAnsi" w:cstheme="minorBidi"/>
          <w:b w:val="0"/>
          <w:kern w:val="2"/>
          <w:sz w:val="24"/>
          <w:szCs w:val="24"/>
          <w:lang w:eastAsia="fr-CH"/>
          <w14:ligatures w14:val="standardContextual"/>
        </w:rPr>
      </w:pPr>
      <w:hyperlink w:anchor="_Toc208468480" w:history="1">
        <w:r w:rsidRPr="00F16328">
          <w:rPr>
            <w:rStyle w:val="Lienhypertexte"/>
          </w:rPr>
          <w:t>4.8</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Autres conditions</w:t>
        </w:r>
        <w:r>
          <w:rPr>
            <w:webHidden/>
          </w:rPr>
          <w:tab/>
        </w:r>
        <w:r>
          <w:rPr>
            <w:webHidden/>
          </w:rPr>
          <w:fldChar w:fldCharType="begin"/>
        </w:r>
        <w:r>
          <w:rPr>
            <w:webHidden/>
          </w:rPr>
          <w:instrText xml:space="preserve"> PAGEREF _Toc208468480 \h </w:instrText>
        </w:r>
        <w:r>
          <w:rPr>
            <w:webHidden/>
          </w:rPr>
        </w:r>
        <w:r>
          <w:rPr>
            <w:webHidden/>
          </w:rPr>
          <w:fldChar w:fldCharType="separate"/>
        </w:r>
        <w:r w:rsidR="000E4F88">
          <w:rPr>
            <w:webHidden/>
          </w:rPr>
          <w:t>5</w:t>
        </w:r>
        <w:r>
          <w:rPr>
            <w:webHidden/>
          </w:rPr>
          <w:fldChar w:fldCharType="end"/>
        </w:r>
      </w:hyperlink>
    </w:p>
    <w:p w14:paraId="17894CD5" w14:textId="48B81239" w:rsidR="00B978E2" w:rsidRDefault="00B978E2">
      <w:pPr>
        <w:pStyle w:val="TM1"/>
        <w:rPr>
          <w:rFonts w:asciiTheme="minorHAnsi" w:eastAsiaTheme="minorEastAsia" w:hAnsiTheme="minorHAnsi" w:cstheme="minorBidi"/>
          <w:b w:val="0"/>
          <w:kern w:val="2"/>
          <w:sz w:val="24"/>
          <w:szCs w:val="24"/>
          <w:lang w:eastAsia="fr-CH"/>
          <w14:ligatures w14:val="standardContextual"/>
        </w:rPr>
      </w:pPr>
      <w:hyperlink w:anchor="_Toc208468481" w:history="1">
        <w:r w:rsidRPr="00F16328">
          <w:rPr>
            <w:rStyle w:val="Lienhypertexte"/>
            <w:rFonts w:eastAsia="Dotum"/>
          </w:rPr>
          <w:t>5.</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Fonts w:eastAsia="Dotum"/>
          </w:rPr>
          <w:t>Récapitulatif des documents remis en annexe</w:t>
        </w:r>
        <w:r>
          <w:rPr>
            <w:webHidden/>
          </w:rPr>
          <w:tab/>
        </w:r>
        <w:r>
          <w:rPr>
            <w:webHidden/>
          </w:rPr>
          <w:fldChar w:fldCharType="begin"/>
        </w:r>
        <w:r>
          <w:rPr>
            <w:webHidden/>
          </w:rPr>
          <w:instrText xml:space="preserve"> PAGEREF _Toc208468481 \h </w:instrText>
        </w:r>
        <w:r>
          <w:rPr>
            <w:webHidden/>
          </w:rPr>
        </w:r>
        <w:r>
          <w:rPr>
            <w:webHidden/>
          </w:rPr>
          <w:fldChar w:fldCharType="separate"/>
        </w:r>
        <w:r w:rsidR="000E4F88">
          <w:rPr>
            <w:webHidden/>
          </w:rPr>
          <w:t>6</w:t>
        </w:r>
        <w:r>
          <w:rPr>
            <w:webHidden/>
          </w:rPr>
          <w:fldChar w:fldCharType="end"/>
        </w:r>
      </w:hyperlink>
    </w:p>
    <w:p w14:paraId="09553636" w14:textId="0A3BE649" w:rsidR="00B978E2" w:rsidRDefault="00B978E2">
      <w:pPr>
        <w:pStyle w:val="TM1"/>
        <w:rPr>
          <w:rFonts w:asciiTheme="minorHAnsi" w:eastAsiaTheme="minorEastAsia" w:hAnsiTheme="minorHAnsi" w:cstheme="minorBidi"/>
          <w:b w:val="0"/>
          <w:kern w:val="2"/>
          <w:sz w:val="24"/>
          <w:szCs w:val="24"/>
          <w:lang w:eastAsia="fr-CH"/>
          <w14:ligatures w14:val="standardContextual"/>
        </w:rPr>
      </w:pPr>
      <w:hyperlink w:anchor="_Toc208468482" w:history="1">
        <w:r w:rsidRPr="00F16328">
          <w:rPr>
            <w:rStyle w:val="Lienhypertexte"/>
          </w:rPr>
          <w:t>6.</w:t>
        </w:r>
        <w:r>
          <w:rPr>
            <w:rFonts w:asciiTheme="minorHAnsi" w:eastAsiaTheme="minorEastAsia" w:hAnsiTheme="minorHAnsi" w:cstheme="minorBidi"/>
            <w:b w:val="0"/>
            <w:kern w:val="2"/>
            <w:sz w:val="24"/>
            <w:szCs w:val="24"/>
            <w:lang w:eastAsia="fr-CH"/>
            <w14:ligatures w14:val="standardContextual"/>
          </w:rPr>
          <w:tab/>
        </w:r>
        <w:r w:rsidRPr="00F16328">
          <w:rPr>
            <w:rStyle w:val="Lienhypertexte"/>
          </w:rPr>
          <w:t>Engagement du soumissionnaire</w:t>
        </w:r>
        <w:r>
          <w:rPr>
            <w:webHidden/>
          </w:rPr>
          <w:tab/>
        </w:r>
        <w:r>
          <w:rPr>
            <w:webHidden/>
          </w:rPr>
          <w:fldChar w:fldCharType="begin"/>
        </w:r>
        <w:r>
          <w:rPr>
            <w:webHidden/>
          </w:rPr>
          <w:instrText xml:space="preserve"> PAGEREF _Toc208468482 \h </w:instrText>
        </w:r>
        <w:r>
          <w:rPr>
            <w:webHidden/>
          </w:rPr>
        </w:r>
        <w:r>
          <w:rPr>
            <w:webHidden/>
          </w:rPr>
          <w:fldChar w:fldCharType="separate"/>
        </w:r>
        <w:r w:rsidR="000E4F88">
          <w:rPr>
            <w:webHidden/>
          </w:rPr>
          <w:t>7</w:t>
        </w:r>
        <w:r>
          <w:rPr>
            <w:webHidden/>
          </w:rPr>
          <w:fldChar w:fldCharType="end"/>
        </w:r>
      </w:hyperlink>
    </w:p>
    <w:p w14:paraId="0A4DA65C" w14:textId="250D7D40" w:rsidR="006023F4" w:rsidRPr="00D53C7C" w:rsidRDefault="00490ECC" w:rsidP="006023F4">
      <w:pPr>
        <w:pStyle w:val="Lgende"/>
        <w:spacing w:before="80" w:after="0"/>
        <w:rPr>
          <w:rFonts w:cs="Arial"/>
        </w:rPr>
      </w:pPr>
      <w:r>
        <w:rPr>
          <w:rFonts w:eastAsia="Dotum" w:cs="Arial"/>
          <w:bCs w:val="0"/>
          <w:lang w:val="fr-FR"/>
        </w:rPr>
        <w:fldChar w:fldCharType="end"/>
      </w:r>
    </w:p>
    <w:p w14:paraId="29762BCD" w14:textId="77777777" w:rsidR="006023F4" w:rsidRPr="00D53C7C" w:rsidRDefault="006023F4" w:rsidP="006023F4">
      <w:pPr>
        <w:rPr>
          <w:rFonts w:cs="Arial"/>
          <w:lang w:val="fr-FR" w:eastAsia="de-DE"/>
        </w:rPr>
      </w:pPr>
    </w:p>
    <w:p w14:paraId="357B2CE4" w14:textId="77777777" w:rsidR="006023F4" w:rsidRPr="00D53C7C" w:rsidRDefault="006023F4" w:rsidP="006023F4">
      <w:pPr>
        <w:rPr>
          <w:rFonts w:cs="Arial"/>
          <w:lang w:val="fr-FR"/>
        </w:rPr>
        <w:sectPr w:rsidR="006023F4" w:rsidRPr="00D53C7C" w:rsidSect="00DD32D3">
          <w:headerReference w:type="even" r:id="rId21"/>
          <w:headerReference w:type="default" r:id="rId22"/>
          <w:footerReference w:type="default" r:id="rId23"/>
          <w:headerReference w:type="first" r:id="rId24"/>
          <w:pgSz w:w="11906" w:h="16838" w:code="9"/>
          <w:pgMar w:top="2268" w:right="907" w:bottom="1247" w:left="1814" w:header="737" w:footer="567" w:gutter="0"/>
          <w:pgNumType w:fmt="upperRoman" w:start="1"/>
          <w:cols w:space="720"/>
        </w:sectPr>
      </w:pPr>
    </w:p>
    <w:p w14:paraId="62804F7D" w14:textId="77777777" w:rsidR="006023F4" w:rsidRDefault="009D394F" w:rsidP="009D394F">
      <w:pPr>
        <w:pStyle w:val="Titre1"/>
        <w:spacing w:before="0" w:line="300" w:lineRule="exact"/>
        <w:rPr>
          <w:rFonts w:eastAsia="Dotum"/>
        </w:rPr>
      </w:pPr>
      <w:bookmarkStart w:id="2" w:name="_Toc208468454"/>
      <w:r>
        <w:rPr>
          <w:rFonts w:eastAsia="Dotum"/>
        </w:rPr>
        <w:lastRenderedPageBreak/>
        <w:t>Informations générales</w:t>
      </w:r>
      <w:bookmarkEnd w:id="2"/>
    </w:p>
    <w:p w14:paraId="6F764FAA" w14:textId="77777777" w:rsidR="006023F4" w:rsidRPr="00E1070B" w:rsidRDefault="009D394F" w:rsidP="006023F4">
      <w:pPr>
        <w:pStyle w:val="Titre2"/>
        <w:tabs>
          <w:tab w:val="left" w:pos="851"/>
        </w:tabs>
      </w:pPr>
      <w:bookmarkStart w:id="3" w:name="_Toc208468455"/>
      <w:r>
        <w:t>Pouvoir adjudicateur et maître de l’ouvrage</w:t>
      </w:r>
      <w:bookmarkEnd w:id="3"/>
    </w:p>
    <w:p w14:paraId="28DB241F" w14:textId="77777777" w:rsidR="009D394F" w:rsidRPr="009D394F" w:rsidRDefault="009D394F" w:rsidP="009D394F">
      <w:pPr>
        <w:pStyle w:val="1"/>
        <w:rPr>
          <w:rFonts w:cs="Arial"/>
        </w:rPr>
      </w:pPr>
      <w:r w:rsidRPr="009D394F">
        <w:rPr>
          <w:rFonts w:cs="Arial"/>
        </w:rPr>
        <w:t>COMMUNE DE LAUSANNE</w:t>
      </w:r>
    </w:p>
    <w:p w14:paraId="7A057A5F" w14:textId="77777777" w:rsidR="009D394F" w:rsidRPr="005912C6" w:rsidRDefault="009D394F" w:rsidP="009D394F">
      <w:pPr>
        <w:pStyle w:val="1-ret"/>
        <w:rPr>
          <w:rFonts w:cs="Arial"/>
        </w:rPr>
      </w:pPr>
      <w:r w:rsidRPr="005912C6">
        <w:rPr>
          <w:rFonts w:cs="Arial"/>
        </w:rPr>
        <w:t>-</w:t>
      </w:r>
      <w:r w:rsidRPr="005912C6">
        <w:rPr>
          <w:rFonts w:cs="Arial"/>
        </w:rPr>
        <w:tab/>
        <w:t>Représentée en tant que pouvoir adjudicateur par :</w:t>
      </w:r>
    </w:p>
    <w:p w14:paraId="3F3488CC" w14:textId="77777777" w:rsidR="009D394F" w:rsidRPr="005912C6" w:rsidRDefault="009D394F" w:rsidP="009D394F">
      <w:pPr>
        <w:pStyle w:val="1-ret-align"/>
        <w:rPr>
          <w:rFonts w:ascii="Arial" w:hAnsi="Arial"/>
        </w:rPr>
      </w:pPr>
      <w:r w:rsidRPr="005912C6">
        <w:rPr>
          <w:rFonts w:ascii="Arial" w:hAnsi="Arial"/>
        </w:rPr>
        <w:t>Direction du logement, de l’environnement et de l’architecture</w:t>
      </w:r>
    </w:p>
    <w:p w14:paraId="5D70BE5E" w14:textId="74C6C9A7" w:rsidR="009D394F" w:rsidRPr="00301FBB" w:rsidRDefault="009D394F" w:rsidP="009D394F">
      <w:pPr>
        <w:pStyle w:val="1-ret-align"/>
        <w:spacing w:before="0"/>
        <w:rPr>
          <w:rFonts w:ascii="Arial" w:hAnsi="Arial"/>
        </w:rPr>
      </w:pPr>
      <w:r w:rsidRPr="00301FBB">
        <w:rPr>
          <w:rFonts w:ascii="Arial" w:hAnsi="Arial"/>
        </w:rPr>
        <w:t>Service d'architecture</w:t>
      </w:r>
      <w:r w:rsidR="00FC73D2" w:rsidRPr="00301FBB">
        <w:rPr>
          <w:rFonts w:ascii="Arial" w:hAnsi="Arial"/>
        </w:rPr>
        <w:t xml:space="preserve"> et du logement</w:t>
      </w:r>
    </w:p>
    <w:p w14:paraId="49440832" w14:textId="77777777" w:rsidR="009D394F" w:rsidRPr="00301FBB" w:rsidRDefault="009D394F" w:rsidP="009D394F">
      <w:pPr>
        <w:pStyle w:val="1-ret-align"/>
        <w:spacing w:before="0"/>
        <w:rPr>
          <w:rFonts w:ascii="Arial" w:hAnsi="Arial"/>
        </w:rPr>
      </w:pPr>
      <w:r w:rsidRPr="00301FBB">
        <w:rPr>
          <w:rFonts w:ascii="Arial" w:hAnsi="Arial"/>
        </w:rPr>
        <w:t>Rue du Port-Franc 18</w:t>
      </w:r>
    </w:p>
    <w:p w14:paraId="6AE3396A" w14:textId="6EF1BE00" w:rsidR="000E17F6" w:rsidRPr="00301FBB" w:rsidRDefault="000E17F6" w:rsidP="009D394F">
      <w:pPr>
        <w:pStyle w:val="1-ret-align"/>
        <w:spacing w:before="0"/>
        <w:rPr>
          <w:rFonts w:ascii="Arial" w:hAnsi="Arial"/>
        </w:rPr>
      </w:pPr>
      <w:r w:rsidRPr="00301FBB">
        <w:rPr>
          <w:rFonts w:ascii="Arial" w:hAnsi="Arial"/>
        </w:rPr>
        <w:t>Case postale 5354</w:t>
      </w:r>
    </w:p>
    <w:p w14:paraId="51FB3D28" w14:textId="3496E291" w:rsidR="009D394F" w:rsidRPr="009D394F" w:rsidRDefault="000E17F6" w:rsidP="009D394F">
      <w:pPr>
        <w:pStyle w:val="1-ret-align"/>
        <w:spacing w:before="0"/>
        <w:rPr>
          <w:rFonts w:ascii="Arial" w:hAnsi="Arial"/>
        </w:rPr>
      </w:pPr>
      <w:r w:rsidRPr="00301FBB">
        <w:rPr>
          <w:rFonts w:ascii="Arial" w:hAnsi="Arial"/>
        </w:rPr>
        <w:t>CH-1001</w:t>
      </w:r>
      <w:r w:rsidR="009D394F" w:rsidRPr="00301FBB">
        <w:rPr>
          <w:rFonts w:ascii="Arial" w:hAnsi="Arial"/>
        </w:rPr>
        <w:t xml:space="preserve"> Lausanne</w:t>
      </w:r>
    </w:p>
    <w:p w14:paraId="2E65FCF3" w14:textId="77777777" w:rsidR="009D394F" w:rsidRPr="009D394F" w:rsidRDefault="009D394F" w:rsidP="009D394F">
      <w:pPr>
        <w:pStyle w:val="1-ret"/>
        <w:rPr>
          <w:rFonts w:cs="Arial"/>
        </w:rPr>
      </w:pPr>
      <w:r w:rsidRPr="009D394F">
        <w:rPr>
          <w:rFonts w:cs="Arial"/>
        </w:rPr>
        <w:t>-</w:t>
      </w:r>
      <w:r w:rsidRPr="009D394F">
        <w:rPr>
          <w:rFonts w:cs="Arial"/>
        </w:rPr>
        <w:tab/>
        <w:t>Représentée en tant que maître de l'ouvrage par :</w:t>
      </w:r>
    </w:p>
    <w:p w14:paraId="19A5D2D1" w14:textId="77777777" w:rsidR="009D394F" w:rsidRPr="009D394F" w:rsidRDefault="009D394F" w:rsidP="009D394F">
      <w:pPr>
        <w:pStyle w:val="1-ret-align"/>
        <w:rPr>
          <w:rFonts w:ascii="Arial" w:hAnsi="Arial"/>
        </w:rPr>
      </w:pPr>
      <w:r w:rsidRPr="009D394F">
        <w:rPr>
          <w:rFonts w:ascii="Arial" w:hAnsi="Arial"/>
        </w:rPr>
        <w:t>Direction …</w:t>
      </w:r>
    </w:p>
    <w:p w14:paraId="09955BEB" w14:textId="77777777" w:rsidR="009D394F" w:rsidRPr="009D394F" w:rsidRDefault="002159CF" w:rsidP="009D394F">
      <w:pPr>
        <w:pStyle w:val="1-ret-align"/>
        <w:rPr>
          <w:rFonts w:ascii="Arial" w:hAnsi="Arial"/>
        </w:rPr>
      </w:pPr>
      <w:r>
        <w:rPr>
          <w:rFonts w:ascii="Arial" w:hAnsi="Arial"/>
        </w:rPr>
        <w:t xml:space="preserve">Service </w:t>
      </w:r>
      <w:r w:rsidR="009D394F" w:rsidRPr="009D394F">
        <w:rPr>
          <w:rFonts w:ascii="Arial" w:hAnsi="Arial"/>
        </w:rPr>
        <w:t>…</w:t>
      </w:r>
    </w:p>
    <w:p w14:paraId="41F3FE7E" w14:textId="77777777" w:rsidR="00882765" w:rsidRPr="00C7522E" w:rsidRDefault="00882765" w:rsidP="00882765">
      <w:pPr>
        <w:pStyle w:val="Titre2"/>
        <w:tabs>
          <w:tab w:val="left" w:pos="851"/>
        </w:tabs>
      </w:pPr>
      <w:bookmarkStart w:id="4" w:name="_Toc208468456"/>
      <w:r>
        <w:t>Présentation de l’affaire</w:t>
      </w:r>
      <w:bookmarkEnd w:id="4"/>
    </w:p>
    <w:p w14:paraId="4877037C" w14:textId="77777777" w:rsidR="00882765" w:rsidRPr="00E1070B" w:rsidRDefault="00882765" w:rsidP="00882765">
      <w:pPr>
        <w:pStyle w:val="1"/>
      </w:pPr>
      <w:r>
        <w:t>…</w:t>
      </w:r>
    </w:p>
    <w:p w14:paraId="2179116A" w14:textId="3D9B8B35" w:rsidR="00882765" w:rsidRDefault="00E51615" w:rsidP="00301350">
      <w:pPr>
        <w:pStyle w:val="Titre2"/>
        <w:tabs>
          <w:tab w:val="left" w:pos="851"/>
        </w:tabs>
      </w:pPr>
      <w:bookmarkStart w:id="5" w:name="_Toc208468457"/>
      <w:r>
        <w:t>P</w:t>
      </w:r>
      <w:r w:rsidR="00882765">
        <w:t xml:space="preserve">lanning </w:t>
      </w:r>
      <w:r w:rsidR="002539FD" w:rsidRPr="00CB67EA">
        <w:t>intentionnel</w:t>
      </w:r>
      <w:bookmarkEnd w:id="5"/>
    </w:p>
    <w:p w14:paraId="72488356" w14:textId="77777777" w:rsidR="00301350" w:rsidRPr="00301350" w:rsidRDefault="00301350" w:rsidP="00301350"/>
    <w:tbl>
      <w:tblPr>
        <w:tblStyle w:val="Grilledutableau"/>
        <w:tblW w:w="12640" w:type="dxa"/>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4119"/>
        <w:gridCol w:w="4119"/>
        <w:gridCol w:w="4119"/>
      </w:tblGrid>
      <w:tr w:rsidR="0026065A" w14:paraId="68598470" w14:textId="77777777" w:rsidTr="0026065A">
        <w:tc>
          <w:tcPr>
            <w:tcW w:w="283" w:type="dxa"/>
          </w:tcPr>
          <w:p w14:paraId="3C9DC0BC" w14:textId="77777777" w:rsidR="0026065A" w:rsidRDefault="0026065A" w:rsidP="00301350">
            <w:pPr>
              <w:pStyle w:val="1"/>
              <w:spacing w:before="120"/>
              <w:ind w:left="0"/>
            </w:pPr>
            <w:r>
              <w:t>-</w:t>
            </w:r>
          </w:p>
        </w:tc>
        <w:tc>
          <w:tcPr>
            <w:tcW w:w="4119" w:type="dxa"/>
          </w:tcPr>
          <w:p w14:paraId="1939CF61" w14:textId="7610DD2C" w:rsidR="0026065A" w:rsidRPr="005A4653" w:rsidRDefault="0026065A" w:rsidP="00301350">
            <w:pPr>
              <w:pStyle w:val="1"/>
              <w:spacing w:before="120"/>
              <w:ind w:left="0"/>
              <w:rPr>
                <w:highlight w:val="lightGray"/>
              </w:rPr>
            </w:pPr>
            <w:r>
              <w:t xml:space="preserve">Phase étude : </w:t>
            </w:r>
          </w:p>
        </w:tc>
        <w:tc>
          <w:tcPr>
            <w:tcW w:w="4119" w:type="dxa"/>
          </w:tcPr>
          <w:p w14:paraId="11EAA090" w14:textId="137AF84E" w:rsidR="0026065A" w:rsidRDefault="0026065A" w:rsidP="00301350">
            <w:pPr>
              <w:pStyle w:val="1"/>
              <w:spacing w:before="120"/>
              <w:ind w:left="0"/>
            </w:pPr>
            <w:r>
              <w:t>…</w:t>
            </w:r>
          </w:p>
        </w:tc>
        <w:tc>
          <w:tcPr>
            <w:tcW w:w="4119" w:type="dxa"/>
          </w:tcPr>
          <w:p w14:paraId="0AF7D31A" w14:textId="29392FC7" w:rsidR="0026065A" w:rsidRDefault="0026065A" w:rsidP="00301350">
            <w:pPr>
              <w:pStyle w:val="1"/>
              <w:spacing w:before="120"/>
              <w:ind w:left="0"/>
            </w:pPr>
          </w:p>
        </w:tc>
      </w:tr>
      <w:tr w:rsidR="0026065A" w14:paraId="1036AC63" w14:textId="77777777" w:rsidTr="0026065A">
        <w:tc>
          <w:tcPr>
            <w:tcW w:w="283" w:type="dxa"/>
          </w:tcPr>
          <w:p w14:paraId="4D3AA55D" w14:textId="77777777" w:rsidR="0026065A" w:rsidRDefault="0026065A" w:rsidP="00301350">
            <w:pPr>
              <w:pStyle w:val="1"/>
              <w:spacing w:before="120"/>
              <w:ind w:left="0"/>
            </w:pPr>
            <w:r>
              <w:t>-</w:t>
            </w:r>
          </w:p>
        </w:tc>
        <w:tc>
          <w:tcPr>
            <w:tcW w:w="4119" w:type="dxa"/>
          </w:tcPr>
          <w:p w14:paraId="6DCC5E66" w14:textId="507D9BA0" w:rsidR="0026065A" w:rsidRPr="005A4653" w:rsidRDefault="0026065A" w:rsidP="00301350">
            <w:pPr>
              <w:pStyle w:val="1"/>
              <w:spacing w:before="120"/>
              <w:ind w:left="0"/>
              <w:rPr>
                <w:highlight w:val="lightGray"/>
              </w:rPr>
            </w:pPr>
            <w:r>
              <w:t>Dépose de la mise à l’enquête :</w:t>
            </w:r>
            <w:r w:rsidR="008B6446">
              <w:t xml:space="preserve"> </w:t>
            </w:r>
          </w:p>
        </w:tc>
        <w:tc>
          <w:tcPr>
            <w:tcW w:w="4119" w:type="dxa"/>
          </w:tcPr>
          <w:p w14:paraId="3A65F52E" w14:textId="0C383FC3" w:rsidR="0026065A" w:rsidRDefault="0026065A" w:rsidP="00301350">
            <w:pPr>
              <w:pStyle w:val="1"/>
              <w:spacing w:before="120"/>
              <w:ind w:left="0"/>
            </w:pPr>
            <w:r>
              <w:t>…</w:t>
            </w:r>
          </w:p>
        </w:tc>
        <w:tc>
          <w:tcPr>
            <w:tcW w:w="4119" w:type="dxa"/>
          </w:tcPr>
          <w:p w14:paraId="5DE6B11B" w14:textId="711E81C9" w:rsidR="0026065A" w:rsidRDefault="0026065A" w:rsidP="00301350">
            <w:pPr>
              <w:pStyle w:val="1"/>
              <w:spacing w:before="120"/>
              <w:ind w:left="0"/>
            </w:pPr>
          </w:p>
        </w:tc>
      </w:tr>
      <w:tr w:rsidR="0026065A" w14:paraId="3B6A8EBC" w14:textId="77777777" w:rsidTr="0026065A">
        <w:tc>
          <w:tcPr>
            <w:tcW w:w="283" w:type="dxa"/>
          </w:tcPr>
          <w:p w14:paraId="1C801720" w14:textId="77777777" w:rsidR="0026065A" w:rsidRDefault="0026065A" w:rsidP="00301350">
            <w:pPr>
              <w:pStyle w:val="1"/>
              <w:spacing w:before="120"/>
              <w:ind w:left="0"/>
            </w:pPr>
            <w:r>
              <w:t>-</w:t>
            </w:r>
          </w:p>
        </w:tc>
        <w:tc>
          <w:tcPr>
            <w:tcW w:w="4119" w:type="dxa"/>
          </w:tcPr>
          <w:p w14:paraId="5CADCFB9" w14:textId="7DC820DD" w:rsidR="0026065A" w:rsidRDefault="0026065A" w:rsidP="00301350">
            <w:pPr>
              <w:pStyle w:val="1"/>
              <w:spacing w:before="120"/>
              <w:ind w:left="0"/>
            </w:pPr>
            <w:r>
              <w:t>Démarrage travaux :</w:t>
            </w:r>
            <w:r w:rsidR="008B6446">
              <w:t xml:space="preserve"> </w:t>
            </w:r>
          </w:p>
        </w:tc>
        <w:tc>
          <w:tcPr>
            <w:tcW w:w="4119" w:type="dxa"/>
          </w:tcPr>
          <w:p w14:paraId="48CCA8C7" w14:textId="2B881D44" w:rsidR="0026065A" w:rsidRDefault="0026065A" w:rsidP="00301350">
            <w:pPr>
              <w:pStyle w:val="1"/>
              <w:spacing w:before="120"/>
              <w:ind w:left="0"/>
            </w:pPr>
            <w:r>
              <w:t>…</w:t>
            </w:r>
          </w:p>
        </w:tc>
        <w:tc>
          <w:tcPr>
            <w:tcW w:w="4119" w:type="dxa"/>
          </w:tcPr>
          <w:p w14:paraId="7903F333" w14:textId="747BB49C" w:rsidR="0026065A" w:rsidRDefault="0026065A" w:rsidP="00301350">
            <w:pPr>
              <w:pStyle w:val="1"/>
              <w:spacing w:before="120"/>
              <w:ind w:left="0"/>
            </w:pPr>
          </w:p>
        </w:tc>
      </w:tr>
      <w:tr w:rsidR="0026065A" w14:paraId="3296F694" w14:textId="77777777" w:rsidTr="0026065A">
        <w:tc>
          <w:tcPr>
            <w:tcW w:w="283" w:type="dxa"/>
          </w:tcPr>
          <w:p w14:paraId="5BBCAF4C" w14:textId="77777777" w:rsidR="0026065A" w:rsidRDefault="0026065A" w:rsidP="00301350">
            <w:pPr>
              <w:pStyle w:val="1"/>
              <w:spacing w:before="120"/>
              <w:ind w:left="0"/>
            </w:pPr>
          </w:p>
        </w:tc>
        <w:tc>
          <w:tcPr>
            <w:tcW w:w="4119" w:type="dxa"/>
          </w:tcPr>
          <w:p w14:paraId="09D97EA4" w14:textId="00B970D0" w:rsidR="0026065A" w:rsidRDefault="0026065A" w:rsidP="00301350">
            <w:pPr>
              <w:pStyle w:val="1"/>
              <w:spacing w:before="120"/>
              <w:ind w:left="0"/>
            </w:pPr>
            <w:r>
              <w:t>Clôture des opérations</w:t>
            </w:r>
            <w:r w:rsidR="00A60A45">
              <w:t> :</w:t>
            </w:r>
          </w:p>
        </w:tc>
        <w:tc>
          <w:tcPr>
            <w:tcW w:w="4119" w:type="dxa"/>
          </w:tcPr>
          <w:p w14:paraId="65EF63C0" w14:textId="4DEC874A" w:rsidR="0026065A" w:rsidRDefault="0026065A" w:rsidP="00301350">
            <w:pPr>
              <w:pStyle w:val="1"/>
              <w:spacing w:before="120"/>
              <w:ind w:left="0"/>
            </w:pPr>
            <w:r>
              <w:t>…</w:t>
            </w:r>
          </w:p>
        </w:tc>
        <w:tc>
          <w:tcPr>
            <w:tcW w:w="4119" w:type="dxa"/>
          </w:tcPr>
          <w:p w14:paraId="709DD863" w14:textId="6E73A78B" w:rsidR="0026065A" w:rsidRDefault="0026065A" w:rsidP="00301350">
            <w:pPr>
              <w:pStyle w:val="1"/>
              <w:spacing w:before="120"/>
              <w:ind w:left="0"/>
            </w:pPr>
          </w:p>
        </w:tc>
      </w:tr>
    </w:tbl>
    <w:p w14:paraId="33EB1BFC" w14:textId="1F1AB646" w:rsidR="00882765" w:rsidRDefault="00301350" w:rsidP="00882765">
      <w:pPr>
        <w:pStyle w:val="1"/>
      </w:pPr>
      <w:r w:rsidRPr="00301350">
        <w:rPr>
          <w:highlight w:val="lightGray"/>
        </w:rPr>
        <w:t>OU</w:t>
      </w:r>
    </w:p>
    <w:p w14:paraId="56687A08" w14:textId="1CCF159C" w:rsidR="00301350" w:rsidRDefault="00301350" w:rsidP="00882765">
      <w:pPr>
        <w:pStyle w:val="1"/>
      </w:pPr>
      <w:r>
        <w:t>Cf. document annexé</w:t>
      </w:r>
    </w:p>
    <w:p w14:paraId="39167ADB" w14:textId="24E3472E" w:rsidR="00301350" w:rsidRPr="00CB67EA" w:rsidRDefault="00301350" w:rsidP="00882765">
      <w:pPr>
        <w:pStyle w:val="Titre2"/>
        <w:tabs>
          <w:tab w:val="left" w:pos="851"/>
        </w:tabs>
      </w:pPr>
      <w:bookmarkStart w:id="6" w:name="_Toc190160828"/>
      <w:bookmarkStart w:id="7" w:name="_Toc190167055"/>
      <w:bookmarkStart w:id="8" w:name="_Toc190073998"/>
      <w:bookmarkStart w:id="9" w:name="_Toc190160829"/>
      <w:bookmarkStart w:id="10" w:name="_Toc190167056"/>
      <w:bookmarkStart w:id="11" w:name="_Toc191962247"/>
      <w:bookmarkStart w:id="12" w:name="_Toc208468458"/>
      <w:bookmarkEnd w:id="6"/>
      <w:bookmarkEnd w:id="7"/>
      <w:bookmarkEnd w:id="8"/>
      <w:bookmarkEnd w:id="9"/>
      <w:bookmarkEnd w:id="10"/>
      <w:bookmarkEnd w:id="11"/>
      <w:r w:rsidRPr="00CB67EA">
        <w:t>Organigramme du projet</w:t>
      </w:r>
      <w:bookmarkEnd w:id="12"/>
    </w:p>
    <w:p w14:paraId="18B64B0A" w14:textId="7BB35151" w:rsidR="00301350" w:rsidRPr="00301350" w:rsidRDefault="0026065A" w:rsidP="0026065A">
      <w:pPr>
        <w:pStyle w:val="1"/>
      </w:pPr>
      <w:r>
        <w:t>…</w:t>
      </w:r>
    </w:p>
    <w:p w14:paraId="3BB975CC" w14:textId="7809FE93" w:rsidR="00301350" w:rsidRPr="00CB67EA" w:rsidRDefault="00301350" w:rsidP="00882765">
      <w:pPr>
        <w:pStyle w:val="Titre2"/>
        <w:tabs>
          <w:tab w:val="left" w:pos="851"/>
        </w:tabs>
      </w:pPr>
      <w:bookmarkStart w:id="13" w:name="_Toc208468459"/>
      <w:r w:rsidRPr="00CB67EA">
        <w:t>Visite des lieux</w:t>
      </w:r>
      <w:bookmarkEnd w:id="13"/>
    </w:p>
    <w:p w14:paraId="48FBCB06" w14:textId="73802218" w:rsidR="00301350" w:rsidRDefault="0026065A" w:rsidP="0026065A">
      <w:pPr>
        <w:pStyle w:val="1"/>
      </w:pPr>
      <w:r>
        <w:t>…</w:t>
      </w:r>
    </w:p>
    <w:p w14:paraId="335DC705" w14:textId="77777777" w:rsidR="008B6446" w:rsidRDefault="008B6446" w:rsidP="0026065A">
      <w:pPr>
        <w:pStyle w:val="1"/>
      </w:pPr>
    </w:p>
    <w:p w14:paraId="2621A3FC" w14:textId="0E9BC5EC" w:rsidR="0026065A" w:rsidRDefault="0026065A">
      <w:pPr>
        <w:jc w:val="left"/>
      </w:pPr>
      <w:r>
        <w:br w:type="page"/>
      </w:r>
    </w:p>
    <w:p w14:paraId="330D92F9" w14:textId="4713424E" w:rsidR="00882765" w:rsidRPr="00C7522E" w:rsidRDefault="00882765" w:rsidP="00882765">
      <w:pPr>
        <w:pStyle w:val="Titre2"/>
        <w:tabs>
          <w:tab w:val="left" w:pos="851"/>
        </w:tabs>
      </w:pPr>
      <w:bookmarkStart w:id="14" w:name="_Toc208468460"/>
      <w:r>
        <w:lastRenderedPageBreak/>
        <w:t>Bases légales</w:t>
      </w:r>
      <w:bookmarkEnd w:id="14"/>
    </w:p>
    <w:p w14:paraId="2ACC1C3F" w14:textId="2E0255F0" w:rsidR="00882765" w:rsidRDefault="00882765" w:rsidP="00882765">
      <w:pPr>
        <w:pStyle w:val="1"/>
        <w:rPr>
          <w:rStyle w:val="Style1LatinArialCar"/>
        </w:rPr>
      </w:pPr>
      <w:r w:rsidRPr="000A6989">
        <w:t>La présente procédure est soumise à</w:t>
      </w:r>
      <w:r>
        <w:t> :</w:t>
      </w:r>
    </w:p>
    <w:p w14:paraId="01E7EBDA" w14:textId="77777777" w:rsidR="007C57D9" w:rsidRPr="005C017C" w:rsidRDefault="00882765" w:rsidP="007C57D9">
      <w:pPr>
        <w:pStyle w:val="1-ret"/>
      </w:pPr>
      <w:r w:rsidRPr="005C017C">
        <w:t>-</w:t>
      </w:r>
      <w:r w:rsidRPr="005C017C">
        <w:tab/>
      </w:r>
      <w:r w:rsidR="007C57D9" w:rsidRPr="005C017C">
        <w:t>L'accord intercantonal sur les marchés publics du 15.11.2019 (AIMP) ;</w:t>
      </w:r>
    </w:p>
    <w:p w14:paraId="394FCBFC" w14:textId="77777777" w:rsidR="007C57D9" w:rsidRPr="005C017C" w:rsidRDefault="007C57D9" w:rsidP="007C57D9">
      <w:pPr>
        <w:pStyle w:val="1-ret"/>
      </w:pPr>
      <w:r w:rsidRPr="005C017C">
        <w:t>-</w:t>
      </w:r>
      <w:r w:rsidRPr="005C017C">
        <w:tab/>
        <w:t>La loi cantonale vaudoise du 14.06.2022 sur les marchés publics (LMP-VD) ;</w:t>
      </w:r>
    </w:p>
    <w:p w14:paraId="511A1F8E" w14:textId="45514875" w:rsidR="00F13CF3" w:rsidRDefault="007C57D9" w:rsidP="007C57D9">
      <w:pPr>
        <w:pStyle w:val="1-ret"/>
      </w:pPr>
      <w:r w:rsidRPr="005C017C">
        <w:t>-</w:t>
      </w:r>
      <w:r w:rsidRPr="005C017C">
        <w:tab/>
        <w:t>Le règlement cantonal vaudois du 29.06.2022 sur les marchés publics (RLMP-VD).</w:t>
      </w:r>
    </w:p>
    <w:p w14:paraId="3EEC8A5A" w14:textId="77777777" w:rsidR="006023F4" w:rsidRDefault="006023F4" w:rsidP="007F0963">
      <w:pPr>
        <w:pStyle w:val="Titre1"/>
        <w:rPr>
          <w:rFonts w:eastAsia="Dotum"/>
        </w:rPr>
      </w:pPr>
      <w:bookmarkStart w:id="15" w:name="_Toc208468461"/>
      <w:r w:rsidRPr="00252A66">
        <w:rPr>
          <w:rFonts w:eastAsia="Dotum"/>
        </w:rPr>
        <w:t>C</w:t>
      </w:r>
      <w:r w:rsidR="00197BE4">
        <w:rPr>
          <w:rFonts w:eastAsia="Dotum"/>
        </w:rPr>
        <w:t>on</w:t>
      </w:r>
      <w:r w:rsidR="00367830">
        <w:rPr>
          <w:rFonts w:eastAsia="Dotum"/>
        </w:rPr>
        <w:t>ditions de participation</w:t>
      </w:r>
      <w:bookmarkEnd w:id="15"/>
    </w:p>
    <w:p w14:paraId="13847970" w14:textId="77777777" w:rsidR="0066150F" w:rsidRPr="00747862" w:rsidRDefault="0066150F" w:rsidP="0066150F">
      <w:pPr>
        <w:pStyle w:val="Titre2"/>
        <w:spacing w:before="480"/>
      </w:pPr>
      <w:bookmarkStart w:id="16" w:name="_Toc523405833"/>
      <w:bookmarkStart w:id="17" w:name="_Toc208468462"/>
      <w:r w:rsidRPr="00747862">
        <w:t>Délai et adresse pour la remise des offres</w:t>
      </w:r>
      <w:bookmarkEnd w:id="16"/>
      <w:bookmarkEnd w:id="17"/>
    </w:p>
    <w:p w14:paraId="5C336FE3" w14:textId="032529F7" w:rsidR="0066150F" w:rsidRPr="000A6989" w:rsidRDefault="00F40C1F" w:rsidP="0066150F">
      <w:pPr>
        <w:pStyle w:val="1"/>
      </w:pPr>
      <w:r>
        <w:t>L’offre</w:t>
      </w:r>
      <w:r w:rsidR="0066150F" w:rsidRPr="000A6989">
        <w:t xml:space="preserve"> dûment rempli</w:t>
      </w:r>
      <w:r>
        <w:t>e</w:t>
      </w:r>
      <w:r w:rsidR="0066150F" w:rsidRPr="000A6989">
        <w:t xml:space="preserve"> doit parvenir au plus tard</w:t>
      </w:r>
      <w:r w:rsidR="0066150F">
        <w:t xml:space="preserve"> le</w:t>
      </w:r>
    </w:p>
    <w:p w14:paraId="3C584C21" w14:textId="76B5FA20" w:rsidR="0066150F" w:rsidRPr="00034044" w:rsidRDefault="000C2177" w:rsidP="0066150F">
      <w:pPr>
        <w:pStyle w:val="1"/>
        <w:jc w:val="center"/>
        <w:rPr>
          <w:b/>
        </w:rPr>
      </w:pPr>
      <w:r>
        <w:rPr>
          <w:b/>
        </w:rPr>
        <w:t>…</w:t>
      </w:r>
    </w:p>
    <w:p w14:paraId="226D60B6" w14:textId="77777777" w:rsidR="0066150F" w:rsidRPr="0066150F" w:rsidRDefault="0066150F" w:rsidP="0066150F">
      <w:pPr>
        <w:pStyle w:val="1"/>
        <w:rPr>
          <w:rFonts w:cs="Arial"/>
        </w:rPr>
      </w:pPr>
      <w:commentRangeStart w:id="18"/>
      <w:r w:rsidRPr="0066150F">
        <w:rPr>
          <w:rFonts w:cs="Arial"/>
        </w:rPr>
        <w:t>à l'adresse suivante</w:t>
      </w:r>
      <w:commentRangeEnd w:id="18"/>
      <w:r w:rsidR="00601D5A">
        <w:rPr>
          <w:rStyle w:val="Marquedecommentaire"/>
        </w:rPr>
        <w:commentReference w:id="18"/>
      </w:r>
      <w:r w:rsidRPr="0066150F">
        <w:rPr>
          <w:rFonts w:cs="Arial"/>
        </w:rPr>
        <w:t> :</w:t>
      </w:r>
    </w:p>
    <w:p w14:paraId="5923EDF9" w14:textId="45F100F4" w:rsidR="00601D5A" w:rsidRPr="0066150F" w:rsidRDefault="0066150F" w:rsidP="00601D5A">
      <w:pPr>
        <w:pStyle w:val="1-ret"/>
      </w:pPr>
      <w:r w:rsidRPr="0066150F">
        <w:rPr>
          <w:rFonts w:cs="Arial"/>
        </w:rPr>
        <w:t>-</w:t>
      </w:r>
      <w:r w:rsidRPr="0066150F">
        <w:rPr>
          <w:rFonts w:cs="Arial"/>
        </w:rPr>
        <w:tab/>
      </w:r>
      <w:r w:rsidR="00601D5A" w:rsidRPr="000F0633">
        <w:rPr>
          <w:rFonts w:cs="Arial"/>
        </w:rPr>
        <w:t>…</w:t>
      </w:r>
    </w:p>
    <w:p w14:paraId="2F4B0F2A" w14:textId="77777777" w:rsidR="0066150F" w:rsidRPr="00301FBB" w:rsidRDefault="0066150F" w:rsidP="0066150F">
      <w:pPr>
        <w:pStyle w:val="Titre2"/>
        <w:spacing w:before="480"/>
      </w:pPr>
      <w:bookmarkStart w:id="19" w:name="_Toc523405835"/>
      <w:bookmarkStart w:id="20" w:name="_Toc208468463"/>
      <w:r w:rsidRPr="00301FBB">
        <w:t>Attestations</w:t>
      </w:r>
      <w:bookmarkEnd w:id="19"/>
      <w:bookmarkEnd w:id="20"/>
    </w:p>
    <w:p w14:paraId="6D917FBE" w14:textId="454F4B09" w:rsidR="0066150F" w:rsidRPr="00301FBB" w:rsidRDefault="00F40C1F" w:rsidP="0066150F">
      <w:pPr>
        <w:pStyle w:val="1"/>
      </w:pPr>
      <w:r w:rsidRPr="00301FBB">
        <w:t>L’offre</w:t>
      </w:r>
      <w:r w:rsidR="001B440C" w:rsidRPr="00301FBB">
        <w:t xml:space="preserve"> </w:t>
      </w:r>
      <w:r w:rsidR="0066150F" w:rsidRPr="00301FBB">
        <w:t>doit être accompagn</w:t>
      </w:r>
      <w:r w:rsidR="00601D5A" w:rsidRPr="00301FBB">
        <w:t>é</w:t>
      </w:r>
      <w:r w:rsidR="008B6446">
        <w:t>e</w:t>
      </w:r>
      <w:r w:rsidR="00601D5A" w:rsidRPr="00301FBB">
        <w:t xml:space="preserve"> des attestations </w:t>
      </w:r>
      <w:r w:rsidR="00775BD1">
        <w:t xml:space="preserve">suivantes </w:t>
      </w:r>
      <w:r w:rsidR="00601D5A" w:rsidRPr="00301FBB">
        <w:t xml:space="preserve">de paiement </w:t>
      </w:r>
      <w:r w:rsidR="0066150F" w:rsidRPr="00301FBB">
        <w:t>du soumissionnaire des :</w:t>
      </w:r>
    </w:p>
    <w:p w14:paraId="01DE92CA" w14:textId="6DE22FA7" w:rsidR="0066150F" w:rsidRPr="00301FBB" w:rsidRDefault="0066150F" w:rsidP="0066150F">
      <w:pPr>
        <w:pStyle w:val="1-ret"/>
      </w:pPr>
      <w:r w:rsidRPr="00301FBB">
        <w:t>-</w:t>
      </w:r>
      <w:r w:rsidRPr="00301FBB">
        <w:tab/>
      </w:r>
      <w:r w:rsidR="00775BD1">
        <w:t>paiement de l’i</w:t>
      </w:r>
      <w:r w:rsidRPr="00301FBB">
        <w:t>mpôts à la source ;</w:t>
      </w:r>
    </w:p>
    <w:p w14:paraId="52B1FF1C" w14:textId="310F6A8D" w:rsidR="0066150F" w:rsidRPr="00301FBB" w:rsidRDefault="0066150F" w:rsidP="0066150F">
      <w:pPr>
        <w:pStyle w:val="1-ret"/>
      </w:pPr>
      <w:r w:rsidRPr="00301FBB">
        <w:t>-</w:t>
      </w:r>
      <w:r w:rsidRPr="00301FBB">
        <w:tab/>
      </w:r>
      <w:r w:rsidR="00775BD1">
        <w:t>paiement des a</w:t>
      </w:r>
      <w:r w:rsidRPr="00301FBB">
        <w:t>ssurances sociales (1</w:t>
      </w:r>
      <w:r w:rsidRPr="00301FBB">
        <w:rPr>
          <w:vertAlign w:val="superscript"/>
        </w:rPr>
        <w:t>er</w:t>
      </w:r>
      <w:r w:rsidRPr="00301FBB">
        <w:t xml:space="preserve"> et 2</w:t>
      </w:r>
      <w:r w:rsidRPr="00301FBB">
        <w:rPr>
          <w:vertAlign w:val="superscript"/>
        </w:rPr>
        <w:t>ème</w:t>
      </w:r>
      <w:r w:rsidRPr="00301FBB">
        <w:t xml:space="preserve"> piliers)</w:t>
      </w:r>
      <w:r w:rsidR="00775BD1">
        <w:t> ;</w:t>
      </w:r>
    </w:p>
    <w:p w14:paraId="6FFCEC25" w14:textId="7AB88681" w:rsidR="0028580B" w:rsidRPr="00301FBB" w:rsidRDefault="0028580B" w:rsidP="0028580B">
      <w:pPr>
        <w:pStyle w:val="1-ret"/>
      </w:pPr>
      <w:r w:rsidRPr="00301FBB">
        <w:t>-</w:t>
      </w:r>
      <w:r w:rsidRPr="00301FBB">
        <w:tab/>
      </w:r>
      <w:r w:rsidR="00775BD1">
        <w:t>a</w:t>
      </w:r>
      <w:r w:rsidRPr="00301FBB">
        <w:t>ssurance responsabilité civile.</w:t>
      </w:r>
    </w:p>
    <w:p w14:paraId="1194CA11" w14:textId="77777777" w:rsidR="0066150F" w:rsidRDefault="0066150F" w:rsidP="0066150F">
      <w:pPr>
        <w:pStyle w:val="1"/>
      </w:pPr>
      <w:r w:rsidRPr="00301FBB">
        <w:t>Ces attestations doivent être des originaux</w:t>
      </w:r>
      <w:r w:rsidRPr="00BF196B">
        <w:t xml:space="preserve"> et avoir une validité de 30 jours au maximum.</w:t>
      </w:r>
    </w:p>
    <w:p w14:paraId="16A8CE4B" w14:textId="77777777" w:rsidR="0066150F" w:rsidRPr="007A128A" w:rsidRDefault="0066150F" w:rsidP="0066150F">
      <w:pPr>
        <w:pStyle w:val="Titre2"/>
        <w:spacing w:before="480"/>
      </w:pPr>
      <w:bookmarkStart w:id="21" w:name="_Toc523405837"/>
      <w:bookmarkStart w:id="22" w:name="_Toc378927919"/>
      <w:bookmarkStart w:id="23" w:name="_Toc208468464"/>
      <w:r w:rsidRPr="007A128A">
        <w:t>Sous-traitance</w:t>
      </w:r>
      <w:bookmarkEnd w:id="21"/>
      <w:bookmarkEnd w:id="23"/>
    </w:p>
    <w:bookmarkEnd w:id="22"/>
    <w:p w14:paraId="7A66E6A1" w14:textId="32573973" w:rsidR="00BA79C0" w:rsidRDefault="0066150F" w:rsidP="00775BD1">
      <w:pPr>
        <w:pStyle w:val="1"/>
        <w:rPr>
          <w:rFonts w:cs="Arial"/>
        </w:rPr>
      </w:pPr>
      <w:r w:rsidRPr="007A128A">
        <w:rPr>
          <w:rFonts w:cs="Arial"/>
        </w:rPr>
        <w:t>La sous-traitance est interdite. Toute violation de cette disposition constituera une violation contractuelle.</w:t>
      </w:r>
    </w:p>
    <w:p w14:paraId="49F38D88" w14:textId="06268E4C" w:rsidR="0093227B" w:rsidRPr="00D97EFF" w:rsidRDefault="0093227B" w:rsidP="0093227B">
      <w:pPr>
        <w:pStyle w:val="Titre2"/>
        <w:rPr>
          <w:rFonts w:eastAsia="Dotum"/>
        </w:rPr>
      </w:pPr>
      <w:bookmarkStart w:id="24" w:name="_Toc208468465"/>
      <w:r w:rsidRPr="00D97EFF">
        <w:rPr>
          <w:rFonts w:eastAsia="Dotum"/>
        </w:rPr>
        <w:t>Durée de validité de l’offre</w:t>
      </w:r>
      <w:bookmarkEnd w:id="24"/>
    </w:p>
    <w:p w14:paraId="7A738191" w14:textId="4B7E73BD" w:rsidR="0093227B" w:rsidRPr="00775BD1" w:rsidRDefault="0093227B" w:rsidP="00775BD1">
      <w:pPr>
        <w:pStyle w:val="1"/>
        <w:rPr>
          <w:rFonts w:cs="Arial"/>
        </w:rPr>
      </w:pPr>
      <w:r w:rsidRPr="00D97EFF">
        <w:t xml:space="preserve">La durée de validité de l’offre est de … jours </w:t>
      </w:r>
      <w:r w:rsidRPr="00A60A45">
        <w:rPr>
          <w:b/>
          <w:highlight w:val="lightGray"/>
        </w:rPr>
        <w:t>OU</w:t>
      </w:r>
      <w:r w:rsidRPr="00D97EFF">
        <w:t xml:space="preserve"> … mois à compter de la date du dépôt de l’offre.</w:t>
      </w:r>
    </w:p>
    <w:p w14:paraId="78C0E2D7" w14:textId="77777777" w:rsidR="00775BD1" w:rsidRPr="007A128A" w:rsidRDefault="00775BD1" w:rsidP="00775BD1">
      <w:pPr>
        <w:pStyle w:val="Titre2"/>
        <w:spacing w:before="480"/>
      </w:pPr>
      <w:bookmarkStart w:id="25" w:name="_Toc185592886"/>
      <w:bookmarkStart w:id="26" w:name="_Toc208468466"/>
      <w:r w:rsidRPr="00CB67EA">
        <w:t>Propriété et confidentialité</w:t>
      </w:r>
      <w:bookmarkEnd w:id="25"/>
      <w:bookmarkEnd w:id="26"/>
    </w:p>
    <w:p w14:paraId="1ACB3FE1" w14:textId="77777777" w:rsidR="00775BD1" w:rsidRDefault="00775BD1" w:rsidP="00775BD1">
      <w:pPr>
        <w:pStyle w:val="1"/>
        <w:rPr>
          <w:rFonts w:cs="Arial"/>
        </w:rPr>
      </w:pPr>
      <w:r w:rsidRPr="00112ABD">
        <w:rPr>
          <w:rFonts w:cs="Arial"/>
        </w:rPr>
        <w:t>Les participants conservent les droits d'auteur sur leurs offres.</w:t>
      </w:r>
    </w:p>
    <w:p w14:paraId="70D9AFB5" w14:textId="025E5244" w:rsidR="00841E3D" w:rsidRDefault="00775BD1" w:rsidP="00775BD1">
      <w:pPr>
        <w:pStyle w:val="1"/>
        <w:rPr>
          <w:rFonts w:cs="Arial"/>
        </w:rPr>
      </w:pPr>
      <w:r w:rsidRPr="00112ABD">
        <w:rPr>
          <w:rFonts w:cs="Arial"/>
        </w:rPr>
        <w:t>Les informations échangées entre la Commune de Lausanne et les participants, dans le cadre de la présente procédure, s</w:t>
      </w:r>
      <w:r>
        <w:rPr>
          <w:rFonts w:cs="Arial"/>
        </w:rPr>
        <w:t>ont strictement confidentielles.</w:t>
      </w:r>
    </w:p>
    <w:p w14:paraId="7A48C763" w14:textId="51F2852A" w:rsidR="00775BD1" w:rsidRPr="00CB67EA" w:rsidRDefault="00775BD1" w:rsidP="00775BD1">
      <w:pPr>
        <w:pStyle w:val="Titre1"/>
      </w:pPr>
      <w:bookmarkStart w:id="27" w:name="_Toc208468467"/>
      <w:r w:rsidRPr="00CB67EA">
        <w:lastRenderedPageBreak/>
        <w:t>Mandat et prestations demandées</w:t>
      </w:r>
      <w:bookmarkEnd w:id="27"/>
    </w:p>
    <w:p w14:paraId="14233831" w14:textId="6614CBB1" w:rsidR="00775BD1" w:rsidRDefault="00775BD1" w:rsidP="00775BD1">
      <w:pPr>
        <w:pStyle w:val="Titre2"/>
      </w:pPr>
      <w:bookmarkStart w:id="28" w:name="_Toc185592912"/>
      <w:bookmarkStart w:id="29" w:name="_Toc208468468"/>
      <w:r w:rsidRPr="00CB67EA">
        <w:t>Coût cible du projet</w:t>
      </w:r>
      <w:bookmarkEnd w:id="28"/>
      <w:bookmarkEnd w:id="29"/>
    </w:p>
    <w:p w14:paraId="73A08F63" w14:textId="77777777" w:rsidR="00C87F8B" w:rsidRPr="00374EA2" w:rsidRDefault="00C87F8B" w:rsidP="00C87F8B">
      <w:pPr>
        <w:pStyle w:val="1"/>
        <w:rPr>
          <w:highlight w:val="lightGray"/>
        </w:rPr>
      </w:pPr>
      <w:r w:rsidRPr="00374EA2">
        <w:rPr>
          <w:highlight w:val="lightGray"/>
        </w:rPr>
        <w:t>…</w:t>
      </w:r>
    </w:p>
    <w:p w14:paraId="03E905E2" w14:textId="515C3AC0" w:rsidR="00775BD1" w:rsidRPr="00CB67EA" w:rsidRDefault="00374EA2" w:rsidP="00374EA2">
      <w:pPr>
        <w:pStyle w:val="Titre2"/>
      </w:pPr>
      <w:bookmarkStart w:id="30" w:name="_Toc208468469"/>
      <w:r w:rsidRPr="00CB67EA">
        <w:t>Honoraires</w:t>
      </w:r>
      <w:bookmarkEnd w:id="30"/>
    </w:p>
    <w:p w14:paraId="645A0810" w14:textId="30AC841D" w:rsidR="00374EA2" w:rsidRPr="00CB67EA" w:rsidRDefault="00374EA2" w:rsidP="00374EA2">
      <w:pPr>
        <w:pStyle w:val="Titre3"/>
      </w:pPr>
      <w:bookmarkStart w:id="31" w:name="_Toc208468470"/>
      <w:r w:rsidRPr="00CB67EA">
        <w:t>Prestations ordinaires</w:t>
      </w:r>
      <w:bookmarkEnd w:id="31"/>
    </w:p>
    <w:p w14:paraId="093C018D" w14:textId="674FD484" w:rsidR="00374EA2" w:rsidRDefault="00374EA2" w:rsidP="00374EA2">
      <w:pPr>
        <w:pStyle w:val="1"/>
      </w:pPr>
      <w:r w:rsidRPr="00301EEC">
        <w:t>Les prestations suivantes sont également comprises dans le calcul de la rémunération des prestations ordinaires</w:t>
      </w:r>
      <w:r w:rsidR="004A7FB2">
        <w:t> :</w:t>
      </w:r>
    </w:p>
    <w:p w14:paraId="4ADDFC8F" w14:textId="236CFA66" w:rsidR="00374EA2" w:rsidRPr="00374EA2" w:rsidRDefault="00374EA2" w:rsidP="00374EA2">
      <w:pPr>
        <w:pStyle w:val="1"/>
        <w:rPr>
          <w:highlight w:val="lightGray"/>
        </w:rPr>
      </w:pPr>
      <w:r w:rsidRPr="00374EA2">
        <w:rPr>
          <w:highlight w:val="lightGray"/>
        </w:rPr>
        <w:t>…</w:t>
      </w:r>
    </w:p>
    <w:p w14:paraId="0ABD0FF2" w14:textId="46356ED8" w:rsidR="00374EA2" w:rsidRPr="00CB67EA" w:rsidRDefault="00374EA2" w:rsidP="00374EA2">
      <w:pPr>
        <w:pStyle w:val="Titre3"/>
      </w:pPr>
      <w:bookmarkStart w:id="32" w:name="_Toc208468471"/>
      <w:r w:rsidRPr="00CB67EA">
        <w:t>Frais</w:t>
      </w:r>
      <w:bookmarkEnd w:id="32"/>
    </w:p>
    <w:p w14:paraId="06D531EA" w14:textId="77777777" w:rsidR="00374EA2" w:rsidRPr="00390016" w:rsidRDefault="00374EA2" w:rsidP="00374EA2">
      <w:pPr>
        <w:pStyle w:val="1"/>
      </w:pPr>
      <w:r w:rsidRPr="00390016">
        <w:t>Le temps de déplacement et les déplacements seront inclus dans l'offre.</w:t>
      </w:r>
    </w:p>
    <w:p w14:paraId="572465AB" w14:textId="3BE89D2C" w:rsidR="00374EA2" w:rsidRDefault="00374EA2" w:rsidP="00374EA2">
      <w:pPr>
        <w:pStyle w:val="1"/>
      </w:pPr>
      <w:r w:rsidRPr="00390016">
        <w:t>Les frais de reproduction sont remboursables conformément aux tarifs fixés par la Commune de Lausanne. Un montant de 3 % du montant brut des honoraires est appliqué.</w:t>
      </w:r>
    </w:p>
    <w:p w14:paraId="52D00D06" w14:textId="77777777" w:rsidR="004A7FB2" w:rsidRPr="00374EA2" w:rsidRDefault="004A7FB2" w:rsidP="00374EA2">
      <w:pPr>
        <w:pStyle w:val="1"/>
      </w:pPr>
    </w:p>
    <w:p w14:paraId="6A36A218" w14:textId="77777777" w:rsidR="0093227B" w:rsidRDefault="0093227B">
      <w:pPr>
        <w:jc w:val="left"/>
      </w:pPr>
      <w:r>
        <w:br w:type="page"/>
      </w:r>
    </w:p>
    <w:p w14:paraId="4A63FE0E" w14:textId="77777777" w:rsidR="00374EA2" w:rsidRPr="00CB67EA" w:rsidRDefault="00374EA2" w:rsidP="00374EA2">
      <w:pPr>
        <w:pStyle w:val="Titre1"/>
        <w:spacing w:before="0"/>
        <w:rPr>
          <w:bCs/>
        </w:rPr>
      </w:pPr>
      <w:bookmarkStart w:id="33" w:name="_Toc185592901"/>
      <w:bookmarkStart w:id="34" w:name="_Toc208468472"/>
      <w:r w:rsidRPr="00CB67EA">
        <w:rPr>
          <w:bCs/>
        </w:rPr>
        <w:lastRenderedPageBreak/>
        <w:t>Conditions particulières</w:t>
      </w:r>
      <w:bookmarkEnd w:id="33"/>
      <w:bookmarkEnd w:id="34"/>
    </w:p>
    <w:p w14:paraId="7916413D" w14:textId="77777777" w:rsidR="00374EA2" w:rsidRPr="00970E02" w:rsidRDefault="00374EA2" w:rsidP="00374EA2">
      <w:pPr>
        <w:pStyle w:val="Titre2"/>
      </w:pPr>
      <w:bookmarkStart w:id="35" w:name="_Toc185592902"/>
      <w:bookmarkStart w:id="36" w:name="_Toc208468473"/>
      <w:r w:rsidRPr="00970E02">
        <w:t>Assurance en responsabilité civile</w:t>
      </w:r>
      <w:bookmarkEnd w:id="35"/>
      <w:bookmarkEnd w:id="36"/>
    </w:p>
    <w:p w14:paraId="23E536A8" w14:textId="33707BDC" w:rsidR="007A78A0" w:rsidRPr="005B0E99" w:rsidRDefault="007A78A0" w:rsidP="007A78A0">
      <w:pPr>
        <w:pStyle w:val="1"/>
      </w:pPr>
      <w:r w:rsidRPr="005B0E99">
        <w:t>Pour les prestations faisant l’obj</w:t>
      </w:r>
      <w:r w:rsidRPr="001C4146">
        <w:t xml:space="preserve">et </w:t>
      </w:r>
      <w:r w:rsidR="001C4146" w:rsidRPr="001C4146">
        <w:t xml:space="preserve">de la présente demande </w:t>
      </w:r>
      <w:r w:rsidRPr="001C4146">
        <w:t>d’offres</w:t>
      </w:r>
      <w:r w:rsidRPr="005B0E99">
        <w:t xml:space="preserve">, le montant minimum de la couverture d’assurance a été fixé à CHF </w:t>
      </w:r>
      <w:commentRangeStart w:id="37"/>
      <w:r w:rsidRPr="005B0E99">
        <w:t xml:space="preserve">5'000'000.- </w:t>
      </w:r>
      <w:commentRangeEnd w:id="37"/>
      <w:r w:rsidRPr="005B0E99">
        <w:rPr>
          <w:rStyle w:val="Marquedecommentaire"/>
        </w:rPr>
        <w:commentReference w:id="37"/>
      </w:r>
      <w:r w:rsidRPr="005B0E99">
        <w:t>/</w:t>
      </w:r>
      <w:r>
        <w:t xml:space="preserve"> </w:t>
      </w:r>
      <w:commentRangeStart w:id="38"/>
      <w:r w:rsidRPr="005B0E99">
        <w:t xml:space="preserve">10'000'000.- </w:t>
      </w:r>
      <w:commentRangeEnd w:id="38"/>
      <w:r w:rsidRPr="005B0E99">
        <w:rPr>
          <w:rStyle w:val="Marquedecommentaire"/>
        </w:rPr>
        <w:commentReference w:id="38"/>
      </w:r>
      <w:r w:rsidRPr="005B0E99">
        <w:t xml:space="preserve">/ </w:t>
      </w:r>
      <w:commentRangeStart w:id="39"/>
      <w:r w:rsidRPr="005B0E99">
        <w:t>Autre</w:t>
      </w:r>
      <w:commentRangeEnd w:id="39"/>
      <w:r w:rsidRPr="005B0E99">
        <w:rPr>
          <w:rStyle w:val="Marquedecommentaire"/>
        </w:rPr>
        <w:commentReference w:id="39"/>
      </w:r>
      <w:r w:rsidRPr="005B0E99">
        <w:t>.</w:t>
      </w:r>
    </w:p>
    <w:p w14:paraId="2B6E8ED8" w14:textId="77777777" w:rsidR="007A78A0" w:rsidRPr="00DA16E9" w:rsidRDefault="007A78A0" w:rsidP="007A78A0">
      <w:pPr>
        <w:pStyle w:val="1"/>
      </w:pPr>
      <w:r w:rsidRPr="005B0E99">
        <w:rPr>
          <w:szCs w:val="22"/>
        </w:rPr>
        <w:t>Le maître d’ouvrage se réserve expressément la faculté d'exiger, aux frais de l’entreprise, l'augmentation de garantie jugée insuffisante.</w:t>
      </w:r>
    </w:p>
    <w:p w14:paraId="0586269C" w14:textId="0E84EC1D" w:rsidR="00374EA2" w:rsidRDefault="007A78A0" w:rsidP="00374EA2">
      <w:pPr>
        <w:pStyle w:val="1"/>
      </w:pPr>
      <w:r w:rsidRPr="00DA16E9">
        <w:t>Une copie de l’attestation d’assurance responsabilité civile doit être annexée à l’offre du soumissionnaire.</w:t>
      </w:r>
    </w:p>
    <w:p w14:paraId="0683EF0A" w14:textId="77777777" w:rsidR="00374EA2" w:rsidRPr="00BC2E71" w:rsidRDefault="00374EA2" w:rsidP="00374EA2">
      <w:pPr>
        <w:pStyle w:val="Titre2"/>
      </w:pPr>
      <w:bookmarkStart w:id="40" w:name="_Toc185592903"/>
      <w:bookmarkStart w:id="41" w:name="_Toc208468474"/>
      <w:r w:rsidRPr="00BC2E71">
        <w:t>Contrat</w:t>
      </w:r>
      <w:bookmarkEnd w:id="40"/>
      <w:bookmarkEnd w:id="41"/>
    </w:p>
    <w:p w14:paraId="0E76073C" w14:textId="77777777" w:rsidR="00374EA2" w:rsidRPr="00BC2E71" w:rsidRDefault="00374EA2" w:rsidP="00374EA2">
      <w:pPr>
        <w:pStyle w:val="1"/>
      </w:pPr>
      <w:r w:rsidRPr="00BC2E71">
        <w:t>La conclusion du contrat et de ses éventuels avenants nécessitera la forme écrite.</w:t>
      </w:r>
    </w:p>
    <w:p w14:paraId="61004FE7" w14:textId="77777777" w:rsidR="00374EA2" w:rsidRPr="00BC2E71" w:rsidRDefault="00374EA2" w:rsidP="00374EA2">
      <w:pPr>
        <w:pStyle w:val="1"/>
      </w:pPr>
      <w:r w:rsidRPr="00BC2E71">
        <w:t>Le contrat peut être résilié en tout temps. En cas de résiliation du contrat, le mandataire a droit aux honoraires correspondant aux prestations qu’il a accomplies selon le contrat jusqu’à la date de la résiliation.</w:t>
      </w:r>
    </w:p>
    <w:p w14:paraId="64063937" w14:textId="77777777" w:rsidR="00374EA2" w:rsidRPr="00BC2E71" w:rsidRDefault="00374EA2" w:rsidP="00374EA2">
      <w:pPr>
        <w:pStyle w:val="1"/>
      </w:pPr>
      <w:r w:rsidRPr="00BC2E71">
        <w:t>Conformément à l’art. 404 al.2 CO, celle des parties qui résilie le contrat en temps inopportun doit cependant indemniser l’autre partie du dommage qu’elle subit.</w:t>
      </w:r>
    </w:p>
    <w:p w14:paraId="6E221885" w14:textId="77777777" w:rsidR="00374EA2" w:rsidRPr="00BC2E71" w:rsidRDefault="00374EA2" w:rsidP="00374EA2">
      <w:pPr>
        <w:pStyle w:val="Titre2"/>
      </w:pPr>
      <w:bookmarkStart w:id="42" w:name="_Toc185592905"/>
      <w:bookmarkStart w:id="43" w:name="_Toc208468475"/>
      <w:r w:rsidRPr="00BC2E71">
        <w:t>Publications</w:t>
      </w:r>
      <w:bookmarkEnd w:id="42"/>
      <w:bookmarkEnd w:id="43"/>
    </w:p>
    <w:p w14:paraId="4FB021B7" w14:textId="2D13A34C" w:rsidR="00400C59" w:rsidRDefault="00374EA2" w:rsidP="00374EA2">
      <w:pPr>
        <w:pStyle w:val="1"/>
        <w:rPr>
          <w:rFonts w:eastAsia="Dotum"/>
        </w:rPr>
      </w:pPr>
      <w:r w:rsidRPr="00BC2E71">
        <w:t>La publication de plans, de descriptions ainsi que de photographies de projets et d'ouvrages n'est autorisée qu'avec l'accord écrit du mandant.</w:t>
      </w:r>
    </w:p>
    <w:p w14:paraId="0FB6DC89" w14:textId="60049582" w:rsidR="004A301F" w:rsidRDefault="00CB67EA" w:rsidP="004A301F">
      <w:pPr>
        <w:pStyle w:val="Titre2"/>
      </w:pPr>
      <w:bookmarkStart w:id="44" w:name="_Toc208468476"/>
      <w:r>
        <w:t xml:space="preserve">Conditions de </w:t>
      </w:r>
      <w:r w:rsidR="001826A0">
        <w:t>paiement</w:t>
      </w:r>
      <w:bookmarkEnd w:id="44"/>
      <w:r w:rsidR="001E289B">
        <w:t> </w:t>
      </w:r>
    </w:p>
    <w:p w14:paraId="49411CC7" w14:textId="46B22F89" w:rsidR="00374EA2" w:rsidRPr="00BC2E71" w:rsidRDefault="007A78A0" w:rsidP="00374EA2">
      <w:pPr>
        <w:pStyle w:val="1"/>
      </w:pPr>
      <w:r w:rsidRPr="00BC2E71">
        <w:t>Les factures et les situations sont payables dans un délai de 60 jours après leur présentation.</w:t>
      </w:r>
      <w:r>
        <w:t xml:space="preserve"> Elles devront respectées </w:t>
      </w:r>
      <w:r w:rsidRPr="00EA463D">
        <w:t>les exigences fixées dans le contrat, faute de quoi elle</w:t>
      </w:r>
      <w:r>
        <w:t>s</w:t>
      </w:r>
      <w:r w:rsidRPr="00EA463D">
        <w:t xml:space="preserve"> </w:t>
      </w:r>
      <w:r>
        <w:t>seront</w:t>
      </w:r>
      <w:r w:rsidRPr="00EA463D">
        <w:t xml:space="preserve"> refusée</w:t>
      </w:r>
      <w:r>
        <w:t>s</w:t>
      </w:r>
      <w:r w:rsidRPr="00EA463D">
        <w:t>, le délai de paiement ne commençant pas à courir.</w:t>
      </w:r>
    </w:p>
    <w:p w14:paraId="61F9E9AA" w14:textId="77777777" w:rsidR="00374EA2" w:rsidRPr="00BC2E71" w:rsidRDefault="00374EA2" w:rsidP="00374EA2">
      <w:pPr>
        <w:pStyle w:val="1"/>
      </w:pPr>
      <w:r w:rsidRPr="00BC2E71">
        <w:t>Une facturation distincte sera établie :</w:t>
      </w:r>
    </w:p>
    <w:p w14:paraId="4B8603C3" w14:textId="40901495" w:rsidR="00374EA2" w:rsidRPr="00BC2E71" w:rsidRDefault="00374EA2" w:rsidP="00374EA2">
      <w:pPr>
        <w:pStyle w:val="1"/>
        <w:numPr>
          <w:ilvl w:val="0"/>
          <w:numId w:val="9"/>
        </w:numPr>
      </w:pPr>
      <w:r w:rsidRPr="00BC2E71">
        <w:t>pour les situations d'honoraires calculées d'après le coût de l'ouvrage payables à 90</w:t>
      </w:r>
      <w:r w:rsidR="002E04C9">
        <w:t xml:space="preserve"> </w:t>
      </w:r>
      <w:r w:rsidRPr="00BC2E71">
        <w:t>% des prestations accomplies</w:t>
      </w:r>
      <w:r w:rsidR="004A7FB2">
        <w:t> ;</w:t>
      </w:r>
    </w:p>
    <w:p w14:paraId="6F4B23FB" w14:textId="2563CFCF" w:rsidR="00374EA2" w:rsidRPr="00BC2E71" w:rsidRDefault="00374EA2" w:rsidP="00374EA2">
      <w:pPr>
        <w:pStyle w:val="1"/>
        <w:numPr>
          <w:ilvl w:val="0"/>
          <w:numId w:val="9"/>
        </w:numPr>
      </w:pPr>
      <w:r w:rsidRPr="00BC2E71">
        <w:t>pour les factures d'honoraires calculées d'après le temps employé, payables à 100 %, accompagnées des justificatifs nécessaires, ceci dans les deux mois après l'accomplissement de la prestation, selon le tarif valable au moment de l'accomplissement de la tâche</w:t>
      </w:r>
      <w:r w:rsidR="004A7FB2">
        <w:t> ;</w:t>
      </w:r>
    </w:p>
    <w:p w14:paraId="30B053B6" w14:textId="77777777" w:rsidR="00374EA2" w:rsidRPr="00BC2E71" w:rsidRDefault="00374EA2" w:rsidP="00374EA2">
      <w:pPr>
        <w:pStyle w:val="1"/>
        <w:numPr>
          <w:ilvl w:val="0"/>
          <w:numId w:val="9"/>
        </w:numPr>
      </w:pPr>
      <w:r w:rsidRPr="00BC2E71">
        <w:t>pour les factures des hausses d'honoraires calculées d'après le temps employé, payables à 100%, à présenter simultanément à celles du point b). Le renchérissement se calcule d'après les recommandations de la Coordination des services fédéraux de la construction et des immeubles (KBOB).</w:t>
      </w:r>
    </w:p>
    <w:p w14:paraId="77884CF3" w14:textId="77777777" w:rsidR="00374EA2" w:rsidRPr="00BC2E71" w:rsidRDefault="00374EA2" w:rsidP="00374EA2">
      <w:pPr>
        <w:pStyle w:val="Titre2"/>
      </w:pPr>
      <w:bookmarkStart w:id="45" w:name="_Toc185592907"/>
      <w:bookmarkStart w:id="46" w:name="_Toc208468477"/>
      <w:r w:rsidRPr="00BC2E71">
        <w:lastRenderedPageBreak/>
        <w:t>Accords spéciaux</w:t>
      </w:r>
      <w:bookmarkEnd w:id="45"/>
      <w:bookmarkEnd w:id="46"/>
    </w:p>
    <w:p w14:paraId="42FCEC54" w14:textId="66E368D4" w:rsidR="00374EA2" w:rsidRPr="00BC2E71" w:rsidRDefault="00374EA2" w:rsidP="00374EA2">
      <w:pPr>
        <w:pStyle w:val="1"/>
      </w:pPr>
      <w:r w:rsidRPr="00BC2E71">
        <w:t xml:space="preserve">Les aménagements extérieurs, le mobilier et les </w:t>
      </w:r>
      <w:r w:rsidR="007A78A0">
        <w:t>interventions artistiques</w:t>
      </w:r>
      <w:r w:rsidRPr="00BC2E71">
        <w:t xml:space="preserve"> font l’objet d’accords spéciaux.</w:t>
      </w:r>
    </w:p>
    <w:p w14:paraId="7C033BA3" w14:textId="77777777" w:rsidR="00374EA2" w:rsidRPr="00BC2E71" w:rsidRDefault="00374EA2" w:rsidP="00374EA2">
      <w:pPr>
        <w:pStyle w:val="Titre2"/>
      </w:pPr>
      <w:bookmarkStart w:id="47" w:name="_Toc185592908"/>
      <w:bookmarkStart w:id="48" w:name="_Toc208468478"/>
      <w:r w:rsidRPr="00BC2E71">
        <w:t>Dossier d’ouvrage</w:t>
      </w:r>
      <w:bookmarkEnd w:id="47"/>
      <w:bookmarkEnd w:id="48"/>
    </w:p>
    <w:p w14:paraId="2313D65A" w14:textId="77777777" w:rsidR="00374EA2" w:rsidRPr="00BC2E71" w:rsidRDefault="00374EA2" w:rsidP="00374EA2">
      <w:pPr>
        <w:pStyle w:val="1"/>
      </w:pPr>
      <w:r w:rsidRPr="00BC2E71">
        <w:t>Le dossier de l'ouvrage terminé sera remis au mandant en version papier accompagné d'un fichier informatique respectant les directives de la Ville de Lausanne en matière d'échange de données DAO.</w:t>
      </w:r>
    </w:p>
    <w:p w14:paraId="4B12F12B" w14:textId="45D1F147" w:rsidR="00374EA2" w:rsidRPr="00E46D15" w:rsidRDefault="00374EA2" w:rsidP="00374EA2">
      <w:pPr>
        <w:pStyle w:val="1"/>
      </w:pPr>
      <w:r w:rsidRPr="00BC2E71">
        <w:t>Toutes les canalisations d'alimentation (électricité, téléphone, eau, gaz, chauffage urbain, téléréseau</w:t>
      </w:r>
      <w:r w:rsidR="002E04C9">
        <w:t>, etc.</w:t>
      </w:r>
      <w:r w:rsidRPr="00BC2E71">
        <w:t>) et d'évacuation (égouts) doivent y figurer, depuis et respectivement jusqu'au réseau public.</w:t>
      </w:r>
    </w:p>
    <w:p w14:paraId="30BADA7C" w14:textId="77777777" w:rsidR="00374EA2" w:rsidRDefault="00374EA2" w:rsidP="00374EA2">
      <w:pPr>
        <w:pStyle w:val="Titre2"/>
      </w:pPr>
      <w:bookmarkStart w:id="49" w:name="_Toc185592909"/>
      <w:bookmarkStart w:id="50" w:name="_Toc208468479"/>
      <w:r>
        <w:t>Port de la carte professionnelle</w:t>
      </w:r>
      <w:bookmarkEnd w:id="49"/>
      <w:bookmarkEnd w:id="50"/>
    </w:p>
    <w:p w14:paraId="0B5C950D" w14:textId="77777777" w:rsidR="00374EA2" w:rsidRPr="00935142" w:rsidRDefault="00374EA2" w:rsidP="00374EA2">
      <w:pPr>
        <w:pStyle w:val="1"/>
      </w:pPr>
      <w:r>
        <w:t>L</w:t>
      </w:r>
      <w:r w:rsidRPr="00935142">
        <w:t>a Municipalité de la Ville de Lausanne a décidé d’imposer le port de la carte professionnelle sur l’ensemble de ses chantiers, dans le but de renforcer sa lutte contre le travail au noir.</w:t>
      </w:r>
    </w:p>
    <w:p w14:paraId="79CECA91" w14:textId="55373B73" w:rsidR="00374EA2" w:rsidRPr="00935142" w:rsidRDefault="00374EA2" w:rsidP="00374EA2">
      <w:pPr>
        <w:pStyle w:val="1"/>
      </w:pPr>
      <w:r w:rsidRPr="00CF024C">
        <w:t>Par conséquent, l’ensemble du personnel d’exploitation des entreprises</w:t>
      </w:r>
      <w:r>
        <w:t>, et de ses</w:t>
      </w:r>
      <w:r w:rsidRPr="00CF024C">
        <w:t xml:space="preserve"> sous-traitants,</w:t>
      </w:r>
      <w:r>
        <w:t xml:space="preserve"> travaillant sur le chantier (</w:t>
      </w:r>
      <w:r w:rsidRPr="00935142">
        <w:t>y compris les apprenti</w:t>
      </w:r>
      <w:r w:rsidR="002E04C9" w:rsidRPr="002E04C9">
        <w:t>·</w:t>
      </w:r>
      <w:r w:rsidR="002E04C9">
        <w:t>e</w:t>
      </w:r>
      <w:r w:rsidR="002E04C9" w:rsidRPr="002E04C9">
        <w:t>·</w:t>
      </w:r>
      <w:r w:rsidRPr="00935142">
        <w:t>s</w:t>
      </w:r>
      <w:r>
        <w:t>)</w:t>
      </w:r>
      <w:r w:rsidRPr="00935142">
        <w:t xml:space="preserve">, </w:t>
      </w:r>
      <w:r>
        <w:t>devra être</w:t>
      </w:r>
      <w:r w:rsidRPr="00935142">
        <w:t xml:space="preserve"> équipé d’une carte professionnelle (ou système équivalent) permettant au moins de s’assurer :</w:t>
      </w:r>
    </w:p>
    <w:p w14:paraId="0D3E1B62" w14:textId="77777777" w:rsidR="00374EA2" w:rsidRPr="00935142" w:rsidRDefault="00374EA2" w:rsidP="00374EA2">
      <w:pPr>
        <w:pStyle w:val="1"/>
        <w:numPr>
          <w:ilvl w:val="0"/>
          <w:numId w:val="8"/>
        </w:numPr>
        <w:spacing w:before="160"/>
        <w:ind w:left="1208" w:hanging="357"/>
      </w:pPr>
      <w:r w:rsidRPr="00935142">
        <w:t>qu’ils sont bien inscrits auprès d’une caisse de compensation AVS ;</w:t>
      </w:r>
    </w:p>
    <w:p w14:paraId="22AD3813" w14:textId="77777777" w:rsidR="00374EA2" w:rsidRPr="00935142" w:rsidRDefault="00374EA2" w:rsidP="00374EA2">
      <w:pPr>
        <w:pStyle w:val="1"/>
        <w:numPr>
          <w:ilvl w:val="0"/>
          <w:numId w:val="8"/>
        </w:numPr>
        <w:spacing w:before="160"/>
        <w:ind w:left="1208" w:hanging="357"/>
      </w:pPr>
      <w:r w:rsidRPr="00935142">
        <w:t>qu’ils sont déclarés auprès des assurances sociales pour le compte de l’entreprise qui les emploie ;</w:t>
      </w:r>
    </w:p>
    <w:p w14:paraId="6A4CF097" w14:textId="77777777" w:rsidR="00374EA2" w:rsidRPr="00935142" w:rsidRDefault="00374EA2" w:rsidP="00374EA2">
      <w:pPr>
        <w:pStyle w:val="1"/>
        <w:numPr>
          <w:ilvl w:val="0"/>
          <w:numId w:val="8"/>
        </w:numPr>
        <w:spacing w:before="160"/>
        <w:ind w:left="1208" w:hanging="357"/>
      </w:pPr>
      <w:r w:rsidRPr="00935142">
        <w:t>que les charges sociales sont payées ;</w:t>
      </w:r>
    </w:p>
    <w:p w14:paraId="24B6B9D5" w14:textId="77777777" w:rsidR="00374EA2" w:rsidRPr="00935142" w:rsidRDefault="00374EA2" w:rsidP="00374EA2">
      <w:pPr>
        <w:pStyle w:val="1"/>
        <w:numPr>
          <w:ilvl w:val="0"/>
          <w:numId w:val="8"/>
        </w:numPr>
        <w:spacing w:before="160"/>
        <w:ind w:left="1208" w:hanging="357"/>
      </w:pPr>
      <w:r w:rsidRPr="00935142">
        <w:t>que les permis de travail sont valables ;</w:t>
      </w:r>
    </w:p>
    <w:p w14:paraId="214146E8" w14:textId="762685EB" w:rsidR="00CB78CF" w:rsidRPr="002E04C9" w:rsidRDefault="00374EA2" w:rsidP="002E04C9">
      <w:pPr>
        <w:pStyle w:val="1"/>
        <w:numPr>
          <w:ilvl w:val="0"/>
          <w:numId w:val="8"/>
        </w:numPr>
        <w:spacing w:before="160"/>
        <w:ind w:left="1208" w:hanging="357"/>
      </w:pPr>
      <w:r w:rsidRPr="00935142">
        <w:t>que l’entreprise respecte les conditions de travail applicable</w:t>
      </w:r>
      <w:r w:rsidR="002E04C9">
        <w:t>s</w:t>
      </w:r>
      <w:r w:rsidRPr="00935142">
        <w:t xml:space="preserve"> fixées par les conventions collectives de travail.</w:t>
      </w:r>
      <w:bookmarkStart w:id="51" w:name="_Toc378927940"/>
      <w:bookmarkStart w:id="52" w:name="_Toc140986190"/>
      <w:bookmarkStart w:id="53" w:name="_Toc523405860"/>
    </w:p>
    <w:p w14:paraId="3AA1CAE1" w14:textId="5EBD5A62" w:rsidR="00400C59" w:rsidRDefault="00400C59" w:rsidP="00400C59">
      <w:pPr>
        <w:pStyle w:val="Titre2"/>
      </w:pPr>
      <w:bookmarkStart w:id="54" w:name="_Toc208468480"/>
      <w:r w:rsidRPr="000A6989">
        <w:t>Autres condition</w:t>
      </w:r>
      <w:r>
        <w:t>s</w:t>
      </w:r>
      <w:bookmarkEnd w:id="51"/>
      <w:bookmarkEnd w:id="52"/>
      <w:bookmarkEnd w:id="53"/>
      <w:bookmarkEnd w:id="54"/>
    </w:p>
    <w:p w14:paraId="3A369566" w14:textId="77777777" w:rsidR="000F0633" w:rsidRDefault="000F0633" w:rsidP="00400C59">
      <w:pPr>
        <w:pStyle w:val="1"/>
      </w:pPr>
      <w:r w:rsidRPr="000F0633">
        <w:t>…</w:t>
      </w:r>
    </w:p>
    <w:p w14:paraId="75100BEE" w14:textId="77777777" w:rsidR="004A7FB2" w:rsidRPr="000F0633" w:rsidRDefault="004A7FB2" w:rsidP="00400C59">
      <w:pPr>
        <w:pStyle w:val="1"/>
      </w:pPr>
    </w:p>
    <w:p w14:paraId="5CFB9983" w14:textId="77777777" w:rsidR="00516888" w:rsidRDefault="00516888">
      <w:pPr>
        <w:jc w:val="left"/>
      </w:pPr>
      <w:r>
        <w:br w:type="page"/>
      </w:r>
    </w:p>
    <w:p w14:paraId="74A13227" w14:textId="77777777" w:rsidR="00374EA2" w:rsidRPr="00374EA2" w:rsidRDefault="00374EA2" w:rsidP="00374EA2">
      <w:pPr>
        <w:pStyle w:val="Titre1"/>
        <w:rPr>
          <w:rFonts w:eastAsia="Dotum"/>
        </w:rPr>
      </w:pPr>
      <w:bookmarkStart w:id="55" w:name="_Toc185592864"/>
      <w:bookmarkStart w:id="56" w:name="_Toc208468481"/>
      <w:r w:rsidRPr="00374EA2">
        <w:rPr>
          <w:rFonts w:eastAsia="Dotum"/>
        </w:rPr>
        <w:lastRenderedPageBreak/>
        <w:t>Récapitulatif des documents remis en annexe</w:t>
      </w:r>
      <w:bookmarkEnd w:id="55"/>
      <w:bookmarkEnd w:id="56"/>
    </w:p>
    <w:p w14:paraId="670DE871" w14:textId="77777777" w:rsidR="00374EA2" w:rsidRDefault="00374EA2" w:rsidP="00374EA2">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1B9B3502" w14:textId="77777777" w:rsidR="00374EA2" w:rsidRDefault="00374EA2" w:rsidP="00374EA2">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2C4D4E2B" w14:textId="77777777" w:rsidR="00374EA2" w:rsidRDefault="00374EA2" w:rsidP="00374EA2">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2835A52C" w14:textId="77777777" w:rsidR="004A7FB2" w:rsidRDefault="004A7FB2" w:rsidP="00374EA2">
      <w:pPr>
        <w:pStyle w:val="1"/>
        <w:rPr>
          <w:rFonts w:eastAsia="Dotum"/>
        </w:rPr>
      </w:pPr>
    </w:p>
    <w:p w14:paraId="3D402C35" w14:textId="77777777" w:rsidR="00516888" w:rsidRDefault="00516888">
      <w:pPr>
        <w:jc w:val="left"/>
      </w:pPr>
      <w:r>
        <w:br w:type="page"/>
      </w:r>
    </w:p>
    <w:p w14:paraId="61ECC25F" w14:textId="77777777" w:rsidR="00516888" w:rsidRPr="000A6989" w:rsidRDefault="00516888" w:rsidP="00516888">
      <w:pPr>
        <w:pStyle w:val="Titre1"/>
        <w:spacing w:line="300" w:lineRule="exact"/>
      </w:pPr>
      <w:bookmarkStart w:id="57" w:name="_Toc378927952"/>
      <w:bookmarkStart w:id="58" w:name="_Toc523405872"/>
      <w:bookmarkStart w:id="59" w:name="_Toc208468482"/>
      <w:r w:rsidRPr="000A6989">
        <w:lastRenderedPageBreak/>
        <w:t>Engagement du soumissionnaire</w:t>
      </w:r>
      <w:bookmarkEnd w:id="57"/>
      <w:bookmarkEnd w:id="58"/>
      <w:bookmarkEnd w:id="59"/>
    </w:p>
    <w:p w14:paraId="52E99D8A" w14:textId="586F6478" w:rsidR="00516888" w:rsidRPr="00BF196B" w:rsidRDefault="00516888" w:rsidP="00516888">
      <w:pPr>
        <w:pStyle w:val="1"/>
      </w:pPr>
      <w:r w:rsidRPr="00BF196B">
        <w:t xml:space="preserve">En déposant </w:t>
      </w:r>
      <w:r w:rsidR="00260069">
        <w:t>son offre</w:t>
      </w:r>
      <w:r w:rsidR="00260069" w:rsidRPr="00BF196B">
        <w:t xml:space="preserve"> dûment signée</w:t>
      </w:r>
      <w:r w:rsidRPr="00BF196B">
        <w:t>, le soumissionnaire certifie qu’il a pris connaissance des conditions de la procédure et qu’il en accepte le contenu sans réserve. Le soumissionnaire peut formuler ses commentaires par écrit sur l’une ou l’autre des conditions et dans le même délai que pour le dépôt de l’offre. Il prend par ailleurs aussi les engagements suivants :</w:t>
      </w:r>
    </w:p>
    <w:p w14:paraId="674D879B" w14:textId="77777777" w:rsidR="00516888" w:rsidRPr="00BF196B" w:rsidRDefault="00516888" w:rsidP="00516888">
      <w:pPr>
        <w:pStyle w:val="1-reta"/>
      </w:pPr>
      <w:r w:rsidRPr="00BF196B">
        <w:t>a)</w:t>
      </w:r>
      <w:r w:rsidRPr="00BF196B">
        <w:tab/>
        <w:t>il confirme que les indications, informations et preuves fournies dans et avec son offre sont exactes et conformes à la réalité ;</w:t>
      </w:r>
    </w:p>
    <w:p w14:paraId="2458224C" w14:textId="77777777" w:rsidR="00516888" w:rsidRPr="00BF196B" w:rsidRDefault="00516888" w:rsidP="00516888">
      <w:pPr>
        <w:pStyle w:val="1-reta"/>
      </w:pPr>
      <w:r w:rsidRPr="00BF196B">
        <w:t>b)</w:t>
      </w:r>
      <w:r w:rsidRPr="00BF196B">
        <w:tab/>
        <w:t>il accepte que l’adjudicateur, ou son représentant, puisse vérifier les indications, informations et preuves fournies avec son offre (confidentialité assurée par l’adjudicateur) ;</w:t>
      </w:r>
    </w:p>
    <w:p w14:paraId="6428810B" w14:textId="77777777" w:rsidR="00516888" w:rsidRPr="00BF196B" w:rsidRDefault="00516888" w:rsidP="00516888">
      <w:pPr>
        <w:pStyle w:val="1-reta"/>
      </w:pPr>
      <w:r w:rsidRPr="00BF196B">
        <w:t>c)</w:t>
      </w:r>
      <w:r w:rsidRPr="00BF196B">
        <w:tab/>
        <w:t>il garantit l’égalité de traitement entre hommes et femmes, à compétences et fonctions équivalentes, en particulier en ce qui concerne les conditions salariales, ceci y compris pour les sous-traitants directs, les fournisseurs principaux et les transporteurs, le cas échéant ;</w:t>
      </w:r>
    </w:p>
    <w:p w14:paraId="00EB6F1F" w14:textId="77777777" w:rsidR="00516888" w:rsidRPr="00BF196B" w:rsidRDefault="00516888" w:rsidP="00516888">
      <w:pPr>
        <w:pStyle w:val="1-reta"/>
      </w:pPr>
      <w:r w:rsidRPr="00BF196B">
        <w:t>d)</w:t>
      </w:r>
      <w:r w:rsidRPr="00BF196B">
        <w:tab/>
        <w:t>il garantit le respect des dispositions relatives à la protection de l'environnement, ainsi que celles en matière de lutte pour la protection des eaux, la protection de l'air et la gestion des déchets et de lutte contre les nuisances sonores ;</w:t>
      </w:r>
    </w:p>
    <w:p w14:paraId="6312AFDB" w14:textId="77777777" w:rsidR="00516888" w:rsidRPr="00BF196B" w:rsidRDefault="00516888" w:rsidP="00516888">
      <w:pPr>
        <w:pStyle w:val="1-reta"/>
      </w:pPr>
      <w:r w:rsidRPr="00BF196B">
        <w:t>e)</w:t>
      </w:r>
      <w:r w:rsidRPr="00BF196B">
        <w:tab/>
        <w:t>il confirme qu’il n’a pas faussé la concurrence en réalisant des arrangements ou des accords entre soumissionnaires ;</w:t>
      </w:r>
    </w:p>
    <w:p w14:paraId="5EF15C38" w14:textId="77777777" w:rsidR="00516888" w:rsidRPr="00BF196B" w:rsidRDefault="00516888" w:rsidP="00516888">
      <w:pPr>
        <w:pStyle w:val="1-reta"/>
      </w:pPr>
      <w:r w:rsidRPr="00BF196B">
        <w:t>f)</w:t>
      </w:r>
      <w:r w:rsidRPr="00BF196B">
        <w:tab/>
        <w:t>il confirme que l’offre déposée est conforme aux exigences du cahier des charges et qu’elle inclut toutes les prestations strictement justifiées pour l’exécution du marché et son bon déroulement. Cela comprend aussi les mesures à prendre pour respecter les dispositions relatives à la santé et la sécurité ;</w:t>
      </w:r>
    </w:p>
    <w:p w14:paraId="6C6BB8B7" w14:textId="77777777" w:rsidR="00516888" w:rsidRPr="00BF196B" w:rsidRDefault="00516888" w:rsidP="00516888">
      <w:pPr>
        <w:pStyle w:val="1-reta"/>
      </w:pPr>
      <w:r w:rsidRPr="00BF196B">
        <w:t>g)</w:t>
      </w:r>
      <w:r w:rsidRPr="00BF196B">
        <w:tab/>
        <w:t>il a pris note que l’adjudicateur n’acceptera aucune sous-évaluation ou oubli de prestations avant et après la signature du contrat ;</w:t>
      </w:r>
    </w:p>
    <w:p w14:paraId="7B9A45A7" w14:textId="0B30E12C" w:rsidR="00516888" w:rsidRPr="00BF196B" w:rsidRDefault="00516888" w:rsidP="00516888">
      <w:pPr>
        <w:pStyle w:val="1-reta"/>
      </w:pPr>
      <w:r w:rsidRPr="00BF196B">
        <w:t>h)</w:t>
      </w:r>
      <w:r w:rsidRPr="00BF196B">
        <w:tab/>
        <w:t>il confirme avoir reçu tous les renseignements nécessaires pour l’établissement de son offre, après avoir pris connaissance des conditions générales, du contenu du cahier des charges et après s’être rendu exactement compte de l’importance, des exigences et des contraintes du marché. Et, en conséquence, il s’engage à exécuter l’ensemble du marché pour les prix indiqués dans son offre, en se conformant strictement à toutes les prescriptions d’exécution énumérées dans l</w:t>
      </w:r>
      <w:r w:rsidR="00F40C1F">
        <w:t xml:space="preserve">a demande </w:t>
      </w:r>
      <w:r w:rsidRPr="00BF196B">
        <w:t>d’offres ;</w:t>
      </w:r>
    </w:p>
    <w:p w14:paraId="686F1D90" w14:textId="77777777" w:rsidR="00516888" w:rsidRPr="00BF196B" w:rsidRDefault="00516888" w:rsidP="00516888">
      <w:pPr>
        <w:pStyle w:val="1-reta"/>
      </w:pPr>
      <w:r w:rsidRPr="00BF196B">
        <w:t>i)</w:t>
      </w:r>
      <w:r w:rsidRPr="00BF196B">
        <w:tab/>
        <w:t>il met en place les personnes clés désignées pour l’exécution du marché. En cas de remplacement de la ou des personnes-clés, le soumissionnaire a pris note que l’adjudicateur est en droit d’exiger de l’adjudicataire qu’il mette à disposition, dans un délai déterminé, des personnes-clés de même niveau de compétence, d’expérience, de capacité et de disponibilité. S’il ne s’exécute pas, la décision d’adjudication peut être révoquée et le contrat résilié ;</w:t>
      </w:r>
    </w:p>
    <w:p w14:paraId="09CE0DEF" w14:textId="77777777" w:rsidR="00516888" w:rsidRPr="00BF196B" w:rsidRDefault="00516888" w:rsidP="00516888">
      <w:pPr>
        <w:pStyle w:val="1-reta"/>
      </w:pPr>
      <w:r w:rsidRPr="00BF196B">
        <w:t>j)</w:t>
      </w:r>
      <w:r w:rsidRPr="00BF196B">
        <w:tab/>
        <w:t>il confirme qu’il n’est pas impliqué à juste titre dans une procédure de faillite ou qu’il n’a pas obtenu de concordat judiciaire ou extrajudiciaire ; il garantit également que tel n’est pas le cas pour les sous-traitants, fournisseurs ou transporteurs auxquels il entend faire appel ;</w:t>
      </w:r>
    </w:p>
    <w:p w14:paraId="40F93D86" w14:textId="77777777" w:rsidR="00516888" w:rsidRPr="00BF196B" w:rsidRDefault="00516888" w:rsidP="00516888">
      <w:pPr>
        <w:pStyle w:val="1-reta"/>
      </w:pPr>
      <w:r w:rsidRPr="00BF196B">
        <w:t>k)</w:t>
      </w:r>
      <w:r w:rsidRPr="00BF196B">
        <w:tab/>
        <w:t>en cas d’adjudication, il acceptera de fournir dans les meilleurs délais, sur demande de l’adjudicateur et par l’intermédiaire d’un établissement bancaire ou d’assurance, des garanties financières et techniques. La garantie délivrée par un organisme étranger doit être de portée équivalente à celle que délivrent les organismes suisses et doit pouvoir être sollicitée auprès d’une représentation ayant son siège en Suisse ;</w:t>
      </w:r>
    </w:p>
    <w:p w14:paraId="34BA2442" w14:textId="77777777" w:rsidR="00516888" w:rsidRPr="00BF196B" w:rsidRDefault="00516888" w:rsidP="00516888">
      <w:pPr>
        <w:pStyle w:val="1-reta"/>
      </w:pPr>
      <w:r w:rsidRPr="00BF196B">
        <w:t>l)</w:t>
      </w:r>
      <w:r w:rsidRPr="00BF196B">
        <w:tab/>
        <w:t>il respecte la législation sur le travail notamment en matière de travail au noir, de travail forcé/contraint et de personnel mineur, ceci y compris pour les sous-traitants directs, les fournisseurs et les transporteurs, le cas échéant ;</w:t>
      </w:r>
    </w:p>
    <w:p w14:paraId="640DC500" w14:textId="77777777" w:rsidR="00516888" w:rsidRPr="00BF196B" w:rsidRDefault="00516888" w:rsidP="00516888">
      <w:pPr>
        <w:pStyle w:val="1-reta"/>
      </w:pPr>
      <w:r w:rsidRPr="00BF196B">
        <w:lastRenderedPageBreak/>
        <w:t>m)</w:t>
      </w:r>
      <w:r w:rsidRPr="00BF196B">
        <w:tab/>
        <w:t>il acceptera de suivre, le cas échéant, les directives et instructions du coordonnateur santé et sécurité désigné par le maître de l’ouvrage ;</w:t>
      </w:r>
    </w:p>
    <w:p w14:paraId="7F4B86B5" w14:textId="77777777" w:rsidR="00516888" w:rsidRPr="00BF196B" w:rsidRDefault="00516888" w:rsidP="00516888">
      <w:pPr>
        <w:pStyle w:val="1-reta"/>
      </w:pPr>
      <w:r w:rsidRPr="00BF196B">
        <w:t>n)</w:t>
      </w:r>
      <w:r w:rsidRPr="00BF196B">
        <w:tab/>
      </w:r>
      <w:r w:rsidRPr="00082BAE">
        <w:t>en remplissant son offre, il a tenu compte du fait que l’adjudicateur n’acceptera, après la décision d’adjudication, aucune sous-évaluation de prestations, aucun oubli de prestations ou mauvaise compréhension des prestations à exécuter. Il appartient donc au soumissionnaire de poser toute question d’éclaircissement. Le soumissionnaire ne pourra donc pas, suite au dépôt de son offre, justifier une modification de son offre par le fait que le cahier des charges n’était pas assez précis ;</w:t>
      </w:r>
    </w:p>
    <w:p w14:paraId="0F7BDBAC" w14:textId="77777777" w:rsidR="00516888" w:rsidRPr="00BF196B" w:rsidRDefault="00516888" w:rsidP="00516888">
      <w:pPr>
        <w:pStyle w:val="1-reta"/>
      </w:pPr>
      <w:r w:rsidRPr="00BF196B">
        <w:t>o)</w:t>
      </w:r>
      <w:r w:rsidRPr="00BF196B">
        <w:tab/>
        <w:t>il accepte que l’adjudicateur puisse interrompre ou abandonner à tout moment la procédure si des autorisations étaient refusées, en cas d’opposition au projet ou de refus, partiel ou total, de crédit par les autorités publiques ;</w:t>
      </w:r>
    </w:p>
    <w:p w14:paraId="1DA70A29" w14:textId="0E3EB758" w:rsidR="00516888" w:rsidRPr="00BF196B" w:rsidRDefault="00516888" w:rsidP="00516888">
      <w:pPr>
        <w:pStyle w:val="1-reta"/>
      </w:pPr>
      <w:r w:rsidRPr="00BF196B">
        <w:t>p)</w:t>
      </w:r>
      <w:r w:rsidRPr="00BF196B">
        <w:tab/>
        <w:t xml:space="preserve">il accepte que l’adjudicateur puisse remettre en </w:t>
      </w:r>
      <w:r w:rsidR="00F40C1F">
        <w:t>concurrence</w:t>
      </w:r>
      <w:r w:rsidRPr="00BF196B">
        <w:t xml:space="preserve"> ou recommencer partiellement ou totalement la procédure si, après ouverture et vérification des offres, il devait consta</w:t>
      </w:r>
      <w:r w:rsidR="007C4CD0" w:rsidRPr="00BF196B">
        <w:t xml:space="preserve">ter qu’un nombre insuffisant d’offres </w:t>
      </w:r>
      <w:r w:rsidRPr="00BF196B">
        <w:t>remplit les conditions de participation ou les critères d’aptitude et que cela conduit à une absence de véritable concurrence ;</w:t>
      </w:r>
    </w:p>
    <w:p w14:paraId="2C3D94F9" w14:textId="170C530F" w:rsidR="00516888" w:rsidRPr="00BF196B" w:rsidRDefault="00516888" w:rsidP="00516888">
      <w:pPr>
        <w:pStyle w:val="1-reta"/>
      </w:pPr>
      <w:r w:rsidRPr="00BF196B">
        <w:t>q)</w:t>
      </w:r>
      <w:r w:rsidRPr="00BF196B">
        <w:tab/>
        <w:t>il fait preuve d’intégrité morale, notamment en prenant des mesures pour lutter contre la corruption et en s’abstenant d’offrir un quelconque avantage à un membre de l’autorité adjudicatrice ou à un membre du comité d’évaluation, dans le but d’obtenir un marché au détriment d’un autre soumissionnaire ou de soustraire le marché à une mise en concurrence. Toute violation de la clause relative à l’intégrité morale entraîne en principe l’annulation de l’adjudication, ainsi que la dénonciation anticipée du contrat par l’adjudicateur, pour justes motifs. D’autres sanctions peuvent être prises par l’adjudicateur, notamment si la violation de la clause relative à l’intégrité morale devait être découverte en cours de procédure.</w:t>
      </w:r>
    </w:p>
    <w:p w14:paraId="5188D246" w14:textId="77777777" w:rsidR="00516888" w:rsidRPr="00BF196B" w:rsidRDefault="00516888" w:rsidP="00516888">
      <w:pPr>
        <w:pStyle w:val="1"/>
      </w:pPr>
    </w:p>
    <w:p w14:paraId="08F79BA7" w14:textId="77777777" w:rsidR="00516888" w:rsidRPr="00BF196B" w:rsidRDefault="00516888" w:rsidP="00516888">
      <w:pPr>
        <w:pStyle w:val="1"/>
        <w:jc w:val="center"/>
      </w:pPr>
      <w:r w:rsidRPr="00BF196B">
        <w:t>________________</w:t>
      </w:r>
    </w:p>
    <w:p w14:paraId="1E1B0F71" w14:textId="77777777" w:rsidR="00516888" w:rsidRPr="00BF196B" w:rsidRDefault="00516888" w:rsidP="00516888">
      <w:pPr>
        <w:pStyle w:val="1"/>
        <w:rPr>
          <w:lang w:val="fr-FR"/>
        </w:rPr>
      </w:pPr>
    </w:p>
    <w:p w14:paraId="0F2C1741" w14:textId="77777777" w:rsidR="00516888" w:rsidRPr="00BF196B" w:rsidRDefault="00516888" w:rsidP="00516888">
      <w:pPr>
        <w:pStyle w:val="1"/>
      </w:pPr>
    </w:p>
    <w:p w14:paraId="2984CABE" w14:textId="77777777" w:rsidR="00516888" w:rsidRPr="00BF196B" w:rsidRDefault="00516888" w:rsidP="00516888">
      <w:pPr>
        <w:pStyle w:val="1"/>
      </w:pPr>
      <w:r w:rsidRPr="00BF196B">
        <w:t xml:space="preserve">Lieu et date : </w:t>
      </w:r>
    </w:p>
    <w:p w14:paraId="6662A25A" w14:textId="77777777" w:rsidR="00516888" w:rsidRPr="00BF196B" w:rsidRDefault="00516888" w:rsidP="00516888">
      <w:pPr>
        <w:pStyle w:val="1"/>
      </w:pPr>
    </w:p>
    <w:p w14:paraId="70FB53E6" w14:textId="77777777" w:rsidR="00516888" w:rsidRPr="00BF196B" w:rsidRDefault="00516888" w:rsidP="00516888">
      <w:pPr>
        <w:pStyle w:val="1"/>
      </w:pPr>
    </w:p>
    <w:p w14:paraId="74CE8C66" w14:textId="77777777" w:rsidR="00516888" w:rsidRDefault="00516888" w:rsidP="00516888">
      <w:pPr>
        <w:pStyle w:val="1"/>
      </w:pPr>
      <w:r w:rsidRPr="00BF196B">
        <w:t>Timbre et signature du soumissionnaire :</w:t>
      </w:r>
      <w:r>
        <w:t xml:space="preserve"> </w:t>
      </w:r>
    </w:p>
    <w:p w14:paraId="32ED09FC" w14:textId="77777777" w:rsidR="00516888" w:rsidRPr="000A6989" w:rsidRDefault="00516888" w:rsidP="0066150F">
      <w:pPr>
        <w:pStyle w:val="1"/>
      </w:pPr>
    </w:p>
    <w:p w14:paraId="4AA4D5CC" w14:textId="67833AF0" w:rsidR="006023F4" w:rsidRDefault="006023F4" w:rsidP="00374EA2">
      <w:pPr>
        <w:pStyle w:val="Titre1"/>
        <w:numPr>
          <w:ilvl w:val="0"/>
          <w:numId w:val="0"/>
        </w:numPr>
        <w:tabs>
          <w:tab w:val="left" w:pos="851"/>
        </w:tabs>
        <w:spacing w:after="360" w:line="300" w:lineRule="exact"/>
        <w:rPr>
          <w:lang w:val="fr-FR"/>
        </w:rPr>
      </w:pPr>
      <w:bookmarkStart w:id="60" w:name="_Toc190167046"/>
      <w:bookmarkEnd w:id="60"/>
    </w:p>
    <w:sectPr w:rsidR="006023F4" w:rsidSect="00723EFA">
      <w:headerReference w:type="even" r:id="rId25"/>
      <w:headerReference w:type="default" r:id="rId26"/>
      <w:footerReference w:type="default" r:id="rId27"/>
      <w:headerReference w:type="first" r:id="rId28"/>
      <w:pgSz w:w="11906" w:h="16838" w:code="9"/>
      <w:pgMar w:top="2268" w:right="907" w:bottom="1247" w:left="1814" w:header="737" w:footer="567"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Beuret Mathieu" w:date="2025-08-21T11:34:00Z" w:initials="B">
    <w:p w14:paraId="242FB3E1" w14:textId="77777777" w:rsidR="007A78A0" w:rsidRDefault="007A78A0" w:rsidP="007A78A0">
      <w:pPr>
        <w:pStyle w:val="Commentaire"/>
        <w:jc w:val="left"/>
      </w:pPr>
      <w:r>
        <w:rPr>
          <w:rStyle w:val="Marquedecommentaire"/>
        </w:rPr>
        <w:annotationRef/>
      </w:r>
      <w:r>
        <w:t>A supprimer avant envoi aux bureaux</w:t>
      </w:r>
    </w:p>
  </w:comment>
  <w:comment w:id="1" w:author="Beuret Mathieu" w:date="2025-06-03T14:47:00Z" w:initials="B">
    <w:p w14:paraId="6BDFD257" w14:textId="00E6ED38" w:rsidR="00CB67EA" w:rsidRDefault="00CB67EA" w:rsidP="00CB67EA">
      <w:pPr>
        <w:pStyle w:val="Commentaire"/>
        <w:jc w:val="left"/>
      </w:pPr>
      <w:r>
        <w:rPr>
          <w:rStyle w:val="Marquedecommentaire"/>
        </w:rPr>
        <w:annotationRef/>
      </w:r>
      <w:r>
        <w:t>Les exceptions sont à discuter avec Adjoint CS</w:t>
      </w:r>
    </w:p>
  </w:comment>
  <w:comment w:id="18" w:author="Beuret Mathieu [2]" w:date="2022-10-19T15:28:00Z" w:initials="BM">
    <w:p w14:paraId="729E3402" w14:textId="2AC947C9" w:rsidR="00380B8B" w:rsidRDefault="00380B8B">
      <w:pPr>
        <w:pStyle w:val="Commentaire"/>
      </w:pPr>
      <w:r>
        <w:rPr>
          <w:rStyle w:val="Marquedecommentaire"/>
        </w:rPr>
        <w:annotationRef/>
      </w:r>
      <w:r>
        <w:t>Adresse du mandataire ou ARLO (si pas de mandataire)</w:t>
      </w:r>
    </w:p>
  </w:comment>
  <w:comment w:id="37" w:author="Beuret Mathieu" w:date="2025-05-08T16:18:00Z" w:initials="B">
    <w:p w14:paraId="57F0071C" w14:textId="77777777" w:rsidR="007A78A0" w:rsidRDefault="007A78A0" w:rsidP="007A78A0">
      <w:pPr>
        <w:pStyle w:val="Commentaire"/>
        <w:jc w:val="left"/>
      </w:pPr>
      <w:r>
        <w:rPr>
          <w:rStyle w:val="Marquedecommentaire"/>
        </w:rPr>
        <w:annotationRef/>
      </w:r>
      <w:r>
        <w:t>Pour les chantiers &lt; CHF 5 millions</w:t>
      </w:r>
    </w:p>
  </w:comment>
  <w:comment w:id="38" w:author="Beuret Mathieu" w:date="2025-05-08T16:19:00Z" w:initials="B">
    <w:p w14:paraId="2E4D9058" w14:textId="77777777" w:rsidR="007A78A0" w:rsidRDefault="007A78A0" w:rsidP="007A78A0">
      <w:pPr>
        <w:pStyle w:val="Commentaire"/>
        <w:jc w:val="left"/>
      </w:pPr>
      <w:r>
        <w:rPr>
          <w:rStyle w:val="Marquedecommentaire"/>
        </w:rPr>
        <w:annotationRef/>
      </w:r>
      <w:r>
        <w:t>Pour les chantiers entre CHF 5 et 20 millions</w:t>
      </w:r>
    </w:p>
  </w:comment>
  <w:comment w:id="39" w:author="Beuret Mathieu" w:date="2025-05-08T16:20:00Z" w:initials="B">
    <w:p w14:paraId="70A74B45" w14:textId="77777777" w:rsidR="007A78A0" w:rsidRDefault="007A78A0" w:rsidP="007A78A0">
      <w:pPr>
        <w:pStyle w:val="Commentaire"/>
        <w:jc w:val="left"/>
      </w:pPr>
      <w:r>
        <w:rPr>
          <w:rStyle w:val="Marquedecommentaire"/>
        </w:rPr>
        <w:annotationRef/>
      </w:r>
      <w:r>
        <w:t>Pour les chantiers &gt; 20 millions : contacter le SALV en amont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42FB3E1" w15:done="0"/>
  <w15:commentEx w15:paraId="6BDFD257" w15:done="0"/>
  <w15:commentEx w15:paraId="729E3402" w15:done="0"/>
  <w15:commentEx w15:paraId="57F0071C" w15:done="0"/>
  <w15:commentEx w15:paraId="2E4D9058" w15:done="0"/>
  <w15:commentEx w15:paraId="70A74B4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E120425" w16cex:dateUtc="2025-08-21T09:34:00Z"/>
  <w16cex:commentExtensible w16cex:durableId="42634F44" w16cex:dateUtc="2025-06-03T12:47:00Z"/>
  <w16cex:commentExtensible w16cex:durableId="73B373FC" w16cex:dateUtc="2025-05-08T14:18:00Z"/>
  <w16cex:commentExtensible w16cex:durableId="6EFD6A2F" w16cex:dateUtc="2025-05-08T14:19:00Z"/>
  <w16cex:commentExtensible w16cex:durableId="49C646B7" w16cex:dateUtc="2025-05-08T14: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42FB3E1" w16cid:durableId="5E120425"/>
  <w16cid:commentId w16cid:paraId="6BDFD257" w16cid:durableId="42634F44"/>
  <w16cid:commentId w16cid:paraId="729E3402" w16cid:durableId="0CDC12F1"/>
  <w16cid:commentId w16cid:paraId="57F0071C" w16cid:durableId="73B373FC"/>
  <w16cid:commentId w16cid:paraId="2E4D9058" w16cid:durableId="6EFD6A2F"/>
  <w16cid:commentId w16cid:paraId="70A74B45" w16cid:durableId="49C646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86ADB8" w14:textId="77777777" w:rsidR="00F13C5A" w:rsidRDefault="00F13C5A">
      <w:r>
        <w:separator/>
      </w:r>
    </w:p>
  </w:endnote>
  <w:endnote w:type="continuationSeparator" w:id="0">
    <w:p w14:paraId="34E3D0CC" w14:textId="77777777" w:rsidR="00F13C5A" w:rsidRDefault="00F13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otum">
    <w:altName w:val="돋움"/>
    <w:panose1 w:val="020B0600000101010101"/>
    <w:charset w:val="81"/>
    <w:family w:val="swiss"/>
    <w:pitch w:val="variable"/>
    <w:sig w:usb0="B00002AF" w:usb1="69D77CFB" w:usb2="00000030" w:usb3="00000000" w:csb0="0008009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usanne">
    <w:panose1 w:val="020D0503030000000004"/>
    <w:charset w:val="00"/>
    <w:family w:val="swiss"/>
    <w:pitch w:val="variable"/>
    <w:sig w:usb0="A000002F" w:usb1="5000204A" w:usb2="00000000" w:usb3="00000000" w:csb0="0000009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9FC33" w14:textId="77777777" w:rsidR="00380B8B" w:rsidRDefault="00380B8B">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620CE533" w14:textId="77777777" w:rsidR="00380B8B" w:rsidRDefault="00380B8B">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DECE8" w14:textId="582D0853" w:rsidR="00380B8B" w:rsidRPr="009558E5" w:rsidRDefault="00380B8B" w:rsidP="006F21A9">
    <w:pPr>
      <w:tabs>
        <w:tab w:val="right" w:pos="9214"/>
      </w:tabs>
      <w:ind w:right="-2"/>
      <w:jc w:val="left"/>
      <w:rPr>
        <w:sz w:val="15"/>
        <w:szCs w:val="15"/>
      </w:rPr>
    </w:pPr>
    <w:r w:rsidRPr="00235C99">
      <w:rPr>
        <w:sz w:val="15"/>
        <w:szCs w:val="15"/>
      </w:rPr>
      <w:t>…</w:t>
    </w:r>
    <w:r w:rsidRPr="00235C99">
      <w:rPr>
        <w:sz w:val="15"/>
        <w:szCs w:val="15"/>
        <w:highlight w:val="lightGray"/>
      </w:rPr>
      <w:t>Auteur</w:t>
    </w:r>
    <w:r w:rsidRPr="00C651B4">
      <w:rPr>
        <w:sz w:val="15"/>
        <w:szCs w:val="15"/>
      </w:rPr>
      <w:t>/</w:t>
    </w:r>
    <w:r>
      <w:rPr>
        <w:sz w:val="15"/>
        <w:szCs w:val="15"/>
      </w:rPr>
      <w:t>…</w:t>
    </w:r>
    <w:r w:rsidRPr="00235C99">
      <w:rPr>
        <w:sz w:val="15"/>
        <w:szCs w:val="15"/>
        <w:highlight w:val="lightGray"/>
      </w:rPr>
      <w:t>secrétaire</w:t>
    </w:r>
    <w:r w:rsidRPr="00C651B4">
      <w:rPr>
        <w:sz w:val="15"/>
        <w:szCs w:val="15"/>
      </w:rPr>
      <w:t>/</w:t>
    </w:r>
    <w:r>
      <w:rPr>
        <w:sz w:val="15"/>
        <w:szCs w:val="15"/>
      </w:rPr>
      <w:t>…</w:t>
    </w:r>
    <w:r w:rsidRPr="00235C99">
      <w:rPr>
        <w:sz w:val="15"/>
        <w:szCs w:val="15"/>
        <w:highlight w:val="lightGray"/>
      </w:rPr>
      <w:t>n° affaire</w:t>
    </w:r>
    <w:r w:rsidRPr="00C651B4">
      <w:rPr>
        <w:sz w:val="15"/>
        <w:szCs w:val="15"/>
      </w:rPr>
      <w:t xml:space="preserve">/ </w:t>
    </w:r>
    <w:r w:rsidRPr="00C651B4">
      <w:rPr>
        <w:noProof/>
        <w:sz w:val="15"/>
        <w:szCs w:val="15"/>
      </w:rPr>
      <w:fldChar w:fldCharType="begin"/>
    </w:r>
    <w:r w:rsidRPr="00C651B4">
      <w:rPr>
        <w:noProof/>
        <w:sz w:val="15"/>
        <w:szCs w:val="15"/>
      </w:rPr>
      <w:instrText xml:space="preserve"> FILENAME   \* MERGEFORMAT </w:instrText>
    </w:r>
    <w:r w:rsidRPr="00C651B4">
      <w:rPr>
        <w:noProof/>
        <w:sz w:val="15"/>
        <w:szCs w:val="15"/>
      </w:rPr>
      <w:fldChar w:fldCharType="separate"/>
    </w:r>
    <w:r w:rsidR="000E4F88">
      <w:rPr>
        <w:noProof/>
        <w:sz w:val="15"/>
        <w:szCs w:val="15"/>
      </w:rPr>
      <w:t>451_Dde_offres_concur_mand_Rev_01_20250910.docx</w:t>
    </w:r>
    <w:r w:rsidRPr="00C651B4">
      <w:rPr>
        <w:noProof/>
        <w:sz w:val="15"/>
        <w:szCs w:val="15"/>
      </w:rPr>
      <w:fldChar w:fldCharType="end"/>
    </w:r>
    <w:r>
      <w:rPr>
        <w:sz w:val="15"/>
        <w:szCs w:val="15"/>
      </w:rPr>
      <w:tab/>
      <w:t>Lausanne, le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sz w:val="15"/>
        <w:szCs w:val="15"/>
      </w:rPr>
      <w:id w:val="-555165906"/>
    </w:sdtPr>
    <w:sdtEndPr>
      <w:rPr>
        <w:sz w:val="12"/>
        <w:szCs w:val="12"/>
      </w:rPr>
    </w:sdtEndPr>
    <w:sdtContent>
      <w:tbl>
        <w:tblPr>
          <w:tblStyle w:val="Grilledutableau"/>
          <w:tblW w:w="9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293C8E" w:rsidRPr="004C616D" w14:paraId="43B1A071" w14:textId="77777777" w:rsidTr="007222C6">
          <w:trPr>
            <w:trHeight w:val="176"/>
          </w:trPr>
          <w:tc>
            <w:tcPr>
              <w:tcW w:w="6023" w:type="dxa"/>
            </w:tcPr>
            <w:p w14:paraId="56B3C35F" w14:textId="24731E3A" w:rsidR="00293C8E" w:rsidRDefault="00293C8E" w:rsidP="00293C8E">
              <w:pPr>
                <w:pStyle w:val="Pieddepage"/>
                <w:tabs>
                  <w:tab w:val="clear" w:pos="4536"/>
                  <w:tab w:val="clear" w:pos="9072"/>
                </w:tabs>
                <w:ind w:left="-113"/>
                <w:jc w:val="left"/>
                <w:rPr>
                  <w:rFonts w:cs="Arial"/>
                  <w:sz w:val="15"/>
                  <w:szCs w:val="15"/>
                </w:rPr>
              </w:pPr>
              <w:r w:rsidRPr="00E716E7">
                <w:rPr>
                  <w:rFonts w:cs="Arial"/>
                  <w:sz w:val="15"/>
                  <w:szCs w:val="15"/>
                </w:rPr>
                <w:t>rue du Port-Franc 18</w:t>
              </w:r>
            </w:p>
          </w:tc>
          <w:tc>
            <w:tcPr>
              <w:tcW w:w="3402" w:type="dxa"/>
              <w:vAlign w:val="center"/>
            </w:tcPr>
            <w:p w14:paraId="495B03E7" w14:textId="77777777" w:rsidR="00293C8E" w:rsidRDefault="00293C8E" w:rsidP="00DD32D3">
              <w:pPr>
                <w:pStyle w:val="Pieddepage"/>
                <w:tabs>
                  <w:tab w:val="clear" w:pos="4536"/>
                  <w:tab w:val="clear" w:pos="9072"/>
                </w:tabs>
                <w:jc w:val="left"/>
                <w:rPr>
                  <w:rFonts w:cs="Arial"/>
                  <w:sz w:val="12"/>
                  <w:szCs w:val="12"/>
                </w:rPr>
              </w:pPr>
            </w:p>
          </w:tc>
        </w:tr>
        <w:tr w:rsidR="00380B8B" w:rsidRPr="004C616D" w14:paraId="167DC8D4" w14:textId="77777777" w:rsidTr="007222C6">
          <w:trPr>
            <w:trHeight w:val="176"/>
          </w:trPr>
          <w:tc>
            <w:tcPr>
              <w:tcW w:w="6023" w:type="dxa"/>
            </w:tcPr>
            <w:p w14:paraId="2A272D34" w14:textId="2640A421" w:rsidR="000E17F6" w:rsidRPr="00E716E7" w:rsidRDefault="000E17F6" w:rsidP="00A75FF6">
              <w:pPr>
                <w:pStyle w:val="Pieddepage"/>
                <w:tabs>
                  <w:tab w:val="clear" w:pos="4536"/>
                  <w:tab w:val="clear" w:pos="9072"/>
                </w:tabs>
                <w:ind w:left="-113"/>
                <w:jc w:val="left"/>
                <w:rPr>
                  <w:rFonts w:cs="Arial"/>
                  <w:sz w:val="15"/>
                  <w:szCs w:val="15"/>
                </w:rPr>
              </w:pPr>
              <w:r>
                <w:rPr>
                  <w:rFonts w:cs="Arial"/>
                  <w:sz w:val="15"/>
                  <w:szCs w:val="15"/>
                </w:rPr>
                <w:t>case postale 5354</w:t>
              </w:r>
            </w:p>
          </w:tc>
          <w:tc>
            <w:tcPr>
              <w:tcW w:w="3402" w:type="dxa"/>
              <w:vAlign w:val="center"/>
            </w:tcPr>
            <w:p w14:paraId="3BFDE66D" w14:textId="0C02B1DA" w:rsidR="00380B8B" w:rsidRPr="009558E5" w:rsidRDefault="00380B8B" w:rsidP="00DD32D3">
              <w:pPr>
                <w:pStyle w:val="Pieddepage"/>
                <w:tabs>
                  <w:tab w:val="clear" w:pos="4536"/>
                  <w:tab w:val="clear" w:pos="9072"/>
                </w:tabs>
                <w:jc w:val="left"/>
                <w:rPr>
                  <w:rFonts w:cs="Arial"/>
                  <w:sz w:val="12"/>
                  <w:szCs w:val="12"/>
                </w:rPr>
              </w:pPr>
              <w:r>
                <w:rPr>
                  <w:rFonts w:cs="Arial"/>
                  <w:sz w:val="12"/>
                  <w:szCs w:val="12"/>
                </w:rPr>
                <w:t>4</w:t>
              </w:r>
              <w:r w:rsidR="0026065A">
                <w:rPr>
                  <w:rFonts w:cs="Arial"/>
                  <w:sz w:val="12"/>
                  <w:szCs w:val="12"/>
                </w:rPr>
                <w:t>51</w:t>
              </w:r>
              <w:r w:rsidRPr="00B014C1">
                <w:rPr>
                  <w:rFonts w:cs="Arial"/>
                  <w:sz w:val="12"/>
                  <w:szCs w:val="12"/>
                </w:rPr>
                <w:t xml:space="preserve"> </w:t>
              </w:r>
              <w:r>
                <w:rPr>
                  <w:rFonts w:cs="Arial"/>
                  <w:sz w:val="12"/>
                  <w:szCs w:val="12"/>
                </w:rPr>
                <w:t>Demande</w:t>
              </w:r>
              <w:r w:rsidR="0026065A">
                <w:rPr>
                  <w:rFonts w:cs="Arial"/>
                  <w:sz w:val="12"/>
                  <w:szCs w:val="12"/>
                </w:rPr>
                <w:t xml:space="preserve"> </w:t>
              </w:r>
              <w:r>
                <w:rPr>
                  <w:rFonts w:cs="Arial"/>
                  <w:sz w:val="12"/>
                  <w:szCs w:val="12"/>
                </w:rPr>
                <w:t>offres gré à gré concurrentiel</w:t>
              </w:r>
              <w:r w:rsidR="0026065A">
                <w:rPr>
                  <w:rFonts w:cs="Arial"/>
                  <w:sz w:val="12"/>
                  <w:szCs w:val="12"/>
                </w:rPr>
                <w:t xml:space="preserve"> mandataires</w:t>
              </w:r>
            </w:p>
          </w:tc>
        </w:tr>
        <w:tr w:rsidR="00380B8B" w:rsidRPr="004C616D" w14:paraId="5B410DAF" w14:textId="77777777" w:rsidTr="007222C6">
          <w:trPr>
            <w:trHeight w:val="176"/>
          </w:trPr>
          <w:tc>
            <w:tcPr>
              <w:tcW w:w="6023" w:type="dxa"/>
            </w:tcPr>
            <w:p w14:paraId="728E2FB3" w14:textId="310D6B89" w:rsidR="00380B8B" w:rsidRPr="00E716E7" w:rsidRDefault="000E17F6" w:rsidP="00A75FF6">
              <w:pPr>
                <w:pStyle w:val="Pieddepage"/>
                <w:tabs>
                  <w:tab w:val="clear" w:pos="4536"/>
                  <w:tab w:val="clear" w:pos="9072"/>
                </w:tabs>
                <w:ind w:left="-113"/>
                <w:jc w:val="left"/>
                <w:rPr>
                  <w:rFonts w:cs="Arial"/>
                  <w:sz w:val="15"/>
                  <w:szCs w:val="15"/>
                  <w:lang w:val="it-CH"/>
                </w:rPr>
              </w:pPr>
              <w:r>
                <w:rPr>
                  <w:rFonts w:cs="Arial"/>
                  <w:sz w:val="15"/>
                  <w:szCs w:val="15"/>
                  <w:lang w:val="it-CH"/>
                </w:rPr>
                <w:t>1001</w:t>
              </w:r>
              <w:r w:rsidR="00380B8B" w:rsidRPr="00E716E7">
                <w:rPr>
                  <w:rFonts w:cs="Arial"/>
                  <w:sz w:val="15"/>
                  <w:szCs w:val="15"/>
                  <w:lang w:val="it-CH"/>
                </w:rPr>
                <w:t xml:space="preserve"> Lausanne</w:t>
              </w:r>
            </w:p>
          </w:tc>
          <w:tc>
            <w:tcPr>
              <w:tcW w:w="3402" w:type="dxa"/>
              <w:vAlign w:val="center"/>
            </w:tcPr>
            <w:p w14:paraId="53C8D931" w14:textId="57E9496B" w:rsidR="00380B8B" w:rsidRPr="00B014C1" w:rsidRDefault="00293C8E" w:rsidP="00067B54">
              <w:pPr>
                <w:pStyle w:val="Pieddepage"/>
                <w:tabs>
                  <w:tab w:val="clear" w:pos="4536"/>
                  <w:tab w:val="clear" w:pos="9072"/>
                </w:tabs>
                <w:jc w:val="left"/>
                <w:rPr>
                  <w:rFonts w:cs="Arial"/>
                  <w:sz w:val="12"/>
                  <w:szCs w:val="12"/>
                </w:rPr>
              </w:pPr>
              <w:r>
                <w:rPr>
                  <w:rFonts w:cs="Arial"/>
                  <w:sz w:val="12"/>
                  <w:szCs w:val="12"/>
                </w:rPr>
                <w:t xml:space="preserve">Version </w:t>
              </w:r>
              <w:r w:rsidR="0026065A">
                <w:rPr>
                  <w:rFonts w:cs="Arial"/>
                  <w:sz w:val="12"/>
                  <w:szCs w:val="12"/>
                </w:rPr>
                <w:t xml:space="preserve">01 </w:t>
              </w:r>
              <w:r>
                <w:rPr>
                  <w:rFonts w:cs="Arial"/>
                  <w:sz w:val="12"/>
                  <w:szCs w:val="12"/>
                </w:rPr>
                <w:t>du</w:t>
              </w:r>
              <w:r w:rsidR="0026065A">
                <w:rPr>
                  <w:rFonts w:cs="Arial"/>
                  <w:sz w:val="12"/>
                  <w:szCs w:val="12"/>
                </w:rPr>
                <w:t xml:space="preserve"> 10.09.25</w:t>
              </w:r>
            </w:p>
          </w:tc>
        </w:tr>
        <w:tr w:rsidR="00380B8B" w:rsidRPr="004C616D" w14:paraId="4AD3EFDD" w14:textId="77777777" w:rsidTr="007222C6">
          <w:trPr>
            <w:trHeight w:val="176"/>
          </w:trPr>
          <w:tc>
            <w:tcPr>
              <w:tcW w:w="6023" w:type="dxa"/>
            </w:tcPr>
            <w:p w14:paraId="69B6C717" w14:textId="77777777" w:rsidR="00380B8B" w:rsidRPr="00E716E7" w:rsidRDefault="00380B8B" w:rsidP="00A75FF6">
              <w:pPr>
                <w:pStyle w:val="Pieddepage"/>
                <w:tabs>
                  <w:tab w:val="clear" w:pos="4536"/>
                  <w:tab w:val="clear" w:pos="9072"/>
                </w:tabs>
                <w:ind w:left="-113"/>
                <w:jc w:val="left"/>
                <w:rPr>
                  <w:rFonts w:cs="Arial"/>
                  <w:sz w:val="15"/>
                  <w:szCs w:val="15"/>
                </w:rPr>
              </w:pPr>
              <w:r w:rsidRPr="00E716E7">
                <w:rPr>
                  <w:rFonts w:cs="Arial"/>
                  <w:sz w:val="15"/>
                  <w:szCs w:val="15"/>
                </w:rPr>
                <w:t>tél. 021 315 56 22</w:t>
              </w:r>
            </w:p>
          </w:tc>
          <w:tc>
            <w:tcPr>
              <w:tcW w:w="3402" w:type="dxa"/>
              <w:vAlign w:val="center"/>
            </w:tcPr>
            <w:p w14:paraId="2400B95D" w14:textId="52827D49" w:rsidR="00380B8B" w:rsidRPr="00B014C1" w:rsidRDefault="00380B8B" w:rsidP="009C28B2">
              <w:pPr>
                <w:pStyle w:val="Pieddepage"/>
                <w:tabs>
                  <w:tab w:val="clear" w:pos="4536"/>
                  <w:tab w:val="clear" w:pos="9072"/>
                </w:tabs>
                <w:jc w:val="left"/>
                <w:rPr>
                  <w:rFonts w:cs="Arial"/>
                  <w:sz w:val="12"/>
                  <w:szCs w:val="12"/>
                </w:rPr>
              </w:pPr>
              <w:r w:rsidRPr="00B014C1">
                <w:rPr>
                  <w:rFonts w:cs="Arial"/>
                  <w:sz w:val="12"/>
                  <w:szCs w:val="12"/>
                </w:rPr>
                <w:t>Propriété du Service d’a</w:t>
              </w:r>
              <w:r>
                <w:rPr>
                  <w:rFonts w:cs="Arial"/>
                  <w:sz w:val="12"/>
                  <w:szCs w:val="12"/>
                </w:rPr>
                <w:t>rchitecture</w:t>
              </w:r>
            </w:p>
          </w:tc>
        </w:tr>
        <w:tr w:rsidR="00380B8B" w:rsidRPr="004C616D" w14:paraId="3F647CC8" w14:textId="77777777" w:rsidTr="007222C6">
          <w:trPr>
            <w:trHeight w:val="176"/>
          </w:trPr>
          <w:tc>
            <w:tcPr>
              <w:tcW w:w="6023" w:type="dxa"/>
            </w:tcPr>
            <w:p w14:paraId="3FA5CB46" w14:textId="42A42AEC" w:rsidR="00380B8B" w:rsidRPr="00E716E7" w:rsidRDefault="00380B8B" w:rsidP="00D72CE8">
              <w:pPr>
                <w:pStyle w:val="Pieddepage"/>
                <w:tabs>
                  <w:tab w:val="clear" w:pos="4536"/>
                  <w:tab w:val="clear" w:pos="9072"/>
                </w:tabs>
                <w:ind w:left="-113"/>
                <w:jc w:val="left"/>
                <w:rPr>
                  <w:rFonts w:cs="Arial"/>
                  <w:sz w:val="15"/>
                  <w:szCs w:val="15"/>
                </w:rPr>
              </w:pPr>
              <w:hyperlink r:id="rId1" w:history="1">
                <w:r w:rsidRPr="003303F6">
                  <w:rPr>
                    <w:rStyle w:val="Lienhypertexte"/>
                    <w:rFonts w:cs="Arial"/>
                    <w:sz w:val="15"/>
                    <w:szCs w:val="15"/>
                  </w:rPr>
                  <w:t>arlo@lausanne.ch</w:t>
                </w:r>
              </w:hyperlink>
            </w:p>
          </w:tc>
          <w:tc>
            <w:tcPr>
              <w:tcW w:w="3402" w:type="dxa"/>
              <w:vAlign w:val="center"/>
            </w:tcPr>
            <w:p w14:paraId="56741C0A" w14:textId="305D489D" w:rsidR="00380B8B" w:rsidRPr="00B014C1" w:rsidRDefault="00380B8B" w:rsidP="00FC73D2">
              <w:pPr>
                <w:pStyle w:val="Pieddepage"/>
                <w:tabs>
                  <w:tab w:val="clear" w:pos="4536"/>
                  <w:tab w:val="clear" w:pos="9072"/>
                </w:tabs>
                <w:jc w:val="left"/>
                <w:rPr>
                  <w:rFonts w:cs="Arial"/>
                  <w:sz w:val="12"/>
                  <w:szCs w:val="12"/>
                </w:rPr>
              </w:pPr>
              <w:r>
                <w:rPr>
                  <w:rFonts w:cs="Arial"/>
                  <w:sz w:val="12"/>
                  <w:szCs w:val="12"/>
                </w:rPr>
                <w:t>et du logement</w:t>
              </w:r>
              <w:r w:rsidRPr="00B014C1">
                <w:rPr>
                  <w:rFonts w:cs="Arial"/>
                  <w:sz w:val="12"/>
                  <w:szCs w:val="12"/>
                </w:rPr>
                <w:t xml:space="preserve">. </w:t>
              </w:r>
              <w:r w:rsidRPr="00B014C1">
                <w:rPr>
                  <w:rFonts w:cs="Arial"/>
                  <w:b/>
                  <w:sz w:val="12"/>
                  <w:szCs w:val="12"/>
                </w:rPr>
                <w:t>Tous droits réservés</w:t>
              </w:r>
            </w:p>
          </w:tc>
        </w:tr>
      </w:tbl>
    </w:sdtContent>
  </w:sdt>
  <w:p w14:paraId="0D13D3A2" w14:textId="77777777" w:rsidR="00380B8B" w:rsidRPr="004C616D" w:rsidRDefault="00380B8B" w:rsidP="009A4945">
    <w:pPr>
      <w:spacing w:line="180" w:lineRule="exact"/>
      <w:rPr>
        <w:rFonts w:cs="Arial"/>
        <w:sz w:val="15"/>
        <w:szCs w:val="15"/>
      </w:rPr>
    </w:pPr>
    <w:r w:rsidRPr="004C616D">
      <w:rPr>
        <w:rFonts w:cs="Arial"/>
        <w:sz w:val="15"/>
        <w:szCs w:val="15"/>
      </w:rPr>
      <w:t>certifié ISO 9001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C1AEE" w14:textId="77777777" w:rsidR="00380B8B" w:rsidRDefault="00380B8B">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939F6" w14:textId="77777777" w:rsidR="00380B8B" w:rsidRDefault="00380B8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C83D16" w14:textId="77777777" w:rsidR="00F13C5A" w:rsidRDefault="00F13C5A">
      <w:r>
        <w:separator/>
      </w:r>
    </w:p>
  </w:footnote>
  <w:footnote w:type="continuationSeparator" w:id="0">
    <w:p w14:paraId="3402E77C" w14:textId="77777777" w:rsidR="00F13C5A" w:rsidRDefault="00F13C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A5AD0" w14:textId="77777777" w:rsidR="00380B8B" w:rsidRDefault="00380B8B">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475AA438" w14:textId="77777777" w:rsidR="00380B8B" w:rsidRDefault="00380B8B">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4B3BC" w14:textId="32A366DF" w:rsidR="00380B8B" w:rsidRPr="005212FE" w:rsidRDefault="00380B8B" w:rsidP="00CD7CD1">
    <w:pPr>
      <w:pStyle w:val="En-tte"/>
      <w:tabs>
        <w:tab w:val="clear" w:pos="4536"/>
        <w:tab w:val="clear" w:pos="9072"/>
      </w:tabs>
      <w:spacing w:after="30" w:line="300" w:lineRule="exact"/>
      <w:rPr>
        <w:rFonts w:ascii="Lausanne" w:hAnsi="Lausanne"/>
        <w:sz w:val="24"/>
        <w:szCs w:val="24"/>
      </w:rPr>
    </w:pPr>
    <w:r>
      <w:rPr>
        <w:rFonts w:ascii="Lausanne" w:hAnsi="Lausanne"/>
        <w:sz w:val="24"/>
        <w:szCs w:val="24"/>
      </w:rPr>
      <w:t>Service d’architecture et du logement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4506B" w14:textId="7A569AAB" w:rsidR="00380B8B" w:rsidRDefault="00380B8B">
    <w:pPr>
      <w:pStyle w:val="En-tte"/>
    </w:pPr>
    <w:r>
      <w:rPr>
        <w:noProof/>
        <w:lang w:eastAsia="fr-CH"/>
      </w:rPr>
      <w:drawing>
        <wp:anchor distT="0" distB="0" distL="114300" distR="114300" simplePos="0" relativeHeight="251659264" behindDoc="0" locked="0" layoutInCell="1" allowOverlap="1" wp14:anchorId="677885BC" wp14:editId="242D84EA">
          <wp:simplePos x="0" y="0"/>
          <wp:positionH relativeFrom="column">
            <wp:posOffset>-1162050</wp:posOffset>
          </wp:positionH>
          <wp:positionV relativeFrom="paragraph">
            <wp:posOffset>-476250</wp:posOffset>
          </wp:positionV>
          <wp:extent cx="7578000" cy="1047600"/>
          <wp:effectExtent l="0" t="0" r="4445" b="63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78000" cy="10476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10771" w14:textId="77777777" w:rsidR="00380B8B" w:rsidRDefault="00380B8B">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6ED" w14:textId="7D368FE0" w:rsidR="00380B8B" w:rsidRPr="00095AAF" w:rsidRDefault="00380B8B" w:rsidP="00CD7CD1">
    <w:pPr>
      <w:pStyle w:val="En-tte"/>
      <w:tabs>
        <w:tab w:val="clear" w:pos="4536"/>
        <w:tab w:val="clear" w:pos="9072"/>
        <w:tab w:val="right" w:pos="9185"/>
      </w:tabs>
      <w:spacing w:after="30"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5630B7">
      <w:rPr>
        <w:rStyle w:val="Numrodepage"/>
        <w:rFonts w:cs="Arial"/>
        <w:noProof/>
      </w:rPr>
      <w:t>II</w:t>
    </w:r>
    <w:r w:rsidRPr="00252A66">
      <w:rPr>
        <w:rStyle w:val="Numrodepage"/>
        <w:rFonts w:cs="Arial"/>
      </w:rPr>
      <w:fldChar w:fldCharType="end"/>
    </w:r>
  </w:p>
  <w:p w14:paraId="28B836E1" w14:textId="1FEAE56B" w:rsidR="00380B8B" w:rsidRPr="00252A66" w:rsidRDefault="00380B8B" w:rsidP="00D72CE8">
    <w:pPr>
      <w:pStyle w:val="En-tte"/>
      <w:tabs>
        <w:tab w:val="clear" w:pos="4536"/>
        <w:tab w:val="clear" w:pos="9072"/>
        <w:tab w:val="right" w:pos="9185"/>
      </w:tabs>
      <w:rPr>
        <w:rFonts w:cs="Arial"/>
      </w:rPr>
    </w:pPr>
    <w:r>
      <w:rPr>
        <w:rFonts w:cs="Arial"/>
        <w:b/>
      </w:rPr>
      <w:t xml:space="preserve">… </w:t>
    </w:r>
    <w:r w:rsidRPr="006F172A">
      <w:rPr>
        <w:rFonts w:cs="Arial"/>
        <w:b/>
        <w:highlight w:val="lightGray"/>
      </w:rPr>
      <w:t xml:space="preserve">Nom de l'affaire </w:t>
    </w:r>
    <w:r w:rsidRPr="006F172A">
      <w:rPr>
        <w:rFonts w:cs="Arial"/>
        <w:b/>
        <w:highlight w:val="lightGray"/>
      </w:rPr>
      <w:fldChar w:fldCharType="begin"/>
    </w:r>
    <w:r w:rsidRPr="006F172A">
      <w:rPr>
        <w:rFonts w:cs="Arial"/>
        <w:b/>
        <w:highlight w:val="lightGray"/>
      </w:rPr>
      <w:instrText xml:space="preserve">  </w:instrText>
    </w:r>
    <w:r w:rsidRPr="006F172A">
      <w:rPr>
        <w:rFonts w:cs="Arial"/>
        <w:b/>
        <w:highlight w:val="lightGray"/>
      </w:rPr>
      <w:fldChar w:fldCharType="end"/>
    </w:r>
    <w:r w:rsidRPr="006F172A">
      <w:rPr>
        <w:rFonts w:cs="Arial"/>
        <w:b/>
        <w:highlight w:val="lightGray"/>
      </w:rPr>
      <w:t>(n° affaire)</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6F172A">
      <w:rPr>
        <w:rFonts w:cs="Arial"/>
        <w:highlight w:val="lightGray"/>
      </w:rPr>
      <w:t>Travaux concernés</w:t>
    </w:r>
  </w:p>
  <w:p w14:paraId="2CC51C41" w14:textId="52A1B13E" w:rsidR="00380B8B" w:rsidRPr="00252A66" w:rsidRDefault="00380B8B" w:rsidP="00921E26">
    <w:pPr>
      <w:pStyle w:val="En-tte"/>
      <w:pBdr>
        <w:bottom w:val="single" w:sz="4" w:space="1" w:color="auto"/>
      </w:pBdr>
      <w:tabs>
        <w:tab w:val="clear" w:pos="4536"/>
        <w:tab w:val="clear" w:pos="9072"/>
        <w:tab w:val="right" w:pos="9214"/>
      </w:tabs>
      <w:rPr>
        <w:rFonts w:cs="Arial"/>
      </w:rPr>
    </w:pPr>
    <w:r>
      <w:rPr>
        <w:rFonts w:cs="Arial"/>
      </w:rPr>
      <w:t>CFC … : …</w:t>
    </w:r>
  </w:p>
  <w:p w14:paraId="20D9C3F8" w14:textId="2F42BD47" w:rsidR="00380B8B" w:rsidRPr="00252A66" w:rsidRDefault="00380B8B" w:rsidP="00921E26">
    <w:pPr>
      <w:pStyle w:val="En-tte"/>
      <w:pBdr>
        <w:bottom w:val="single" w:sz="4" w:space="1" w:color="auto"/>
      </w:pBdr>
      <w:tabs>
        <w:tab w:val="clear" w:pos="4536"/>
        <w:tab w:val="clear" w:pos="9072"/>
        <w:tab w:val="right" w:pos="9214"/>
      </w:tabs>
      <w:rPr>
        <w:rFonts w:cs="Arial"/>
        <w:i/>
      </w:rPr>
    </w:pPr>
    <w:r>
      <w:rPr>
        <w:rFonts w:cs="Arial"/>
        <w:i/>
      </w:rPr>
      <w:t xml:space="preserve">Demande d’offres </w:t>
    </w:r>
    <w:r w:rsidR="0026065A">
      <w:rPr>
        <w:rFonts w:cs="Arial"/>
        <w:i/>
      </w:rPr>
      <w:t xml:space="preserve">mandataires </w:t>
    </w:r>
    <w:r>
      <w:rPr>
        <w:rFonts w:cs="Arial"/>
        <w:i/>
      </w:rPr>
      <w:t>– Gré à gré concurrentiel</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D4F06" w14:textId="77777777" w:rsidR="00380B8B" w:rsidRDefault="00380B8B">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DD7F9" w14:textId="77777777" w:rsidR="00380B8B" w:rsidRDefault="00380B8B">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E52D8" w14:textId="318DF41A" w:rsidR="00380B8B" w:rsidRPr="00095AAF" w:rsidRDefault="00380B8B" w:rsidP="00CD7CD1">
    <w:pPr>
      <w:pStyle w:val="En-tte"/>
      <w:tabs>
        <w:tab w:val="clear" w:pos="4536"/>
        <w:tab w:val="clear" w:pos="9072"/>
        <w:tab w:val="right" w:pos="9185"/>
      </w:tabs>
      <w:spacing w:after="30"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5630B7">
      <w:rPr>
        <w:rStyle w:val="Numrodepage"/>
        <w:rFonts w:cs="Arial"/>
        <w:noProof/>
      </w:rPr>
      <w:t>1</w:t>
    </w:r>
    <w:r w:rsidRPr="00252A66">
      <w:rPr>
        <w:rStyle w:val="Numrodepage"/>
        <w:rFonts w:cs="Arial"/>
      </w:rPr>
      <w:fldChar w:fldCharType="end"/>
    </w:r>
  </w:p>
  <w:p w14:paraId="368D23BA" w14:textId="6C045EFA" w:rsidR="00380B8B" w:rsidRPr="00252A66" w:rsidRDefault="00380B8B" w:rsidP="00D72CE8">
    <w:pPr>
      <w:pStyle w:val="En-tte"/>
      <w:tabs>
        <w:tab w:val="clear" w:pos="4536"/>
        <w:tab w:val="clear" w:pos="9072"/>
        <w:tab w:val="right" w:pos="9185"/>
      </w:tabs>
      <w:rPr>
        <w:rFonts w:cs="Arial"/>
      </w:rPr>
    </w:pPr>
    <w:r>
      <w:rPr>
        <w:rFonts w:cs="Arial"/>
        <w:b/>
      </w:rPr>
      <w:t xml:space="preserve">… </w:t>
    </w:r>
    <w:r w:rsidRPr="006F172A">
      <w:rPr>
        <w:rFonts w:cs="Arial"/>
        <w:b/>
        <w:highlight w:val="lightGray"/>
      </w:rPr>
      <w:t xml:space="preserve">Nom de l'affaire </w:t>
    </w:r>
    <w:r w:rsidRPr="006F172A">
      <w:rPr>
        <w:rFonts w:cs="Arial"/>
        <w:b/>
        <w:highlight w:val="lightGray"/>
      </w:rPr>
      <w:fldChar w:fldCharType="begin"/>
    </w:r>
    <w:r w:rsidRPr="006F172A">
      <w:rPr>
        <w:rFonts w:cs="Arial"/>
        <w:b/>
        <w:highlight w:val="lightGray"/>
      </w:rPr>
      <w:instrText xml:space="preserve">  </w:instrText>
    </w:r>
    <w:r w:rsidRPr="006F172A">
      <w:rPr>
        <w:rFonts w:cs="Arial"/>
        <w:b/>
        <w:highlight w:val="lightGray"/>
      </w:rPr>
      <w:fldChar w:fldCharType="end"/>
    </w:r>
    <w:r w:rsidRPr="006F172A">
      <w:rPr>
        <w:rFonts w:cs="Arial"/>
        <w:b/>
        <w:highlight w:val="lightGray"/>
      </w:rPr>
      <w:t>(n° affaire)</w:t>
    </w:r>
    <w:r>
      <w:rPr>
        <w:rFonts w:cs="Arial"/>
        <w:b/>
      </w:rPr>
      <w:t xml:space="preserve"> - </w:t>
    </w:r>
    <w:r w:rsidRPr="009558E5">
      <w:rPr>
        <w:rFonts w:cs="Arial"/>
      </w:rPr>
      <w:fldChar w:fldCharType="begin"/>
    </w:r>
    <w:r w:rsidRPr="009558E5">
      <w:rPr>
        <w:rFonts w:cs="Arial"/>
      </w:rPr>
      <w:instrText xml:space="preserve">  </w:instrText>
    </w:r>
    <w:r w:rsidRPr="009558E5">
      <w:rPr>
        <w:rFonts w:cs="Arial"/>
      </w:rPr>
      <w:fldChar w:fldCharType="end"/>
    </w:r>
    <w:r>
      <w:rPr>
        <w:rFonts w:cs="Arial"/>
      </w:rPr>
      <w:t xml:space="preserve">… </w:t>
    </w:r>
    <w:r w:rsidRPr="006F172A">
      <w:rPr>
        <w:rFonts w:cs="Arial"/>
        <w:highlight w:val="lightGray"/>
      </w:rPr>
      <w:t>Travaux concernés</w:t>
    </w:r>
  </w:p>
  <w:p w14:paraId="13462856" w14:textId="35FCF091" w:rsidR="00380B8B" w:rsidRPr="00252A66" w:rsidRDefault="00380B8B" w:rsidP="00921E26">
    <w:pPr>
      <w:pStyle w:val="En-tte"/>
      <w:pBdr>
        <w:bottom w:val="single" w:sz="4" w:space="1" w:color="auto"/>
      </w:pBdr>
      <w:tabs>
        <w:tab w:val="clear" w:pos="4536"/>
        <w:tab w:val="clear" w:pos="9072"/>
        <w:tab w:val="right" w:pos="9214"/>
      </w:tabs>
      <w:rPr>
        <w:rFonts w:cs="Arial"/>
      </w:rPr>
    </w:pPr>
    <w:r>
      <w:rPr>
        <w:rFonts w:cs="Arial"/>
      </w:rPr>
      <w:t>CFC … : …</w:t>
    </w:r>
  </w:p>
  <w:p w14:paraId="0586343A" w14:textId="0E0F2526" w:rsidR="00380B8B" w:rsidRPr="00252A66" w:rsidRDefault="00380B8B" w:rsidP="00921E26">
    <w:pPr>
      <w:pStyle w:val="En-tte"/>
      <w:pBdr>
        <w:bottom w:val="single" w:sz="4" w:space="1" w:color="auto"/>
      </w:pBdr>
      <w:tabs>
        <w:tab w:val="clear" w:pos="4536"/>
        <w:tab w:val="clear" w:pos="9072"/>
        <w:tab w:val="right" w:pos="9214"/>
      </w:tabs>
      <w:rPr>
        <w:rFonts w:cs="Arial"/>
        <w:i/>
      </w:rPr>
    </w:pPr>
    <w:r>
      <w:rPr>
        <w:rFonts w:cs="Arial"/>
        <w:i/>
      </w:rPr>
      <w:t xml:space="preserve">Demande d’offres </w:t>
    </w:r>
    <w:r w:rsidR="0026065A">
      <w:rPr>
        <w:rFonts w:cs="Arial"/>
        <w:i/>
      </w:rPr>
      <w:t xml:space="preserve">mandataires </w:t>
    </w:r>
    <w:r>
      <w:rPr>
        <w:rFonts w:cs="Arial"/>
        <w:i/>
      </w:rPr>
      <w:t>– Gré à gré concurrentiel</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0DDD1" w14:textId="77777777" w:rsidR="00380B8B" w:rsidRDefault="00380B8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1" w15:restartNumberingAfterBreak="0">
    <w:nsid w:val="00000002"/>
    <w:multiLevelType w:val="multilevel"/>
    <w:tmpl w:val="00000002"/>
    <w:name w:val="WW8Num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8777077"/>
    <w:multiLevelType w:val="hybridMultilevel"/>
    <w:tmpl w:val="4266A8DA"/>
    <w:lvl w:ilvl="0" w:tplc="1F50C7FA">
      <w:start w:val="1"/>
      <w:numFmt w:val="bullet"/>
      <w:pStyle w:val="Retraitcorpsdetextepuce"/>
      <w:lvlText w:val="-"/>
      <w:lvlJc w:val="left"/>
      <w:pPr>
        <w:tabs>
          <w:tab w:val="num" w:pos="992"/>
        </w:tabs>
        <w:ind w:left="992" w:hanging="142"/>
      </w:pPr>
      <w:rPr>
        <w:rFonts w:ascii="Arial" w:hAnsi="Arial" w:hint="default"/>
      </w:rPr>
    </w:lvl>
    <w:lvl w:ilvl="1" w:tplc="040C0003" w:tentative="1">
      <w:start w:val="1"/>
      <w:numFmt w:val="bullet"/>
      <w:lvlText w:val="o"/>
      <w:lvlJc w:val="left"/>
      <w:pPr>
        <w:ind w:left="1723" w:hanging="360"/>
      </w:pPr>
      <w:rPr>
        <w:rFonts w:ascii="Courier New" w:hAnsi="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 w15:restartNumberingAfterBreak="0">
    <w:nsid w:val="0BA4412F"/>
    <w:multiLevelType w:val="hybridMultilevel"/>
    <w:tmpl w:val="51EE776A"/>
    <w:lvl w:ilvl="0" w:tplc="100C0001">
      <w:start w:val="1"/>
      <w:numFmt w:val="bullet"/>
      <w:lvlText w:val=""/>
      <w:lvlJc w:val="left"/>
      <w:pPr>
        <w:ind w:left="1211" w:hanging="360"/>
      </w:pPr>
      <w:rPr>
        <w:rFonts w:ascii="Symbol" w:hAnsi="Symbol" w:hint="default"/>
      </w:rPr>
    </w:lvl>
    <w:lvl w:ilvl="1" w:tplc="100C0003" w:tentative="1">
      <w:start w:val="1"/>
      <w:numFmt w:val="bullet"/>
      <w:lvlText w:val="o"/>
      <w:lvlJc w:val="left"/>
      <w:pPr>
        <w:ind w:left="1931" w:hanging="360"/>
      </w:pPr>
      <w:rPr>
        <w:rFonts w:ascii="Courier New" w:hAnsi="Courier New" w:cs="Courier New" w:hint="default"/>
      </w:rPr>
    </w:lvl>
    <w:lvl w:ilvl="2" w:tplc="100C0005" w:tentative="1">
      <w:start w:val="1"/>
      <w:numFmt w:val="bullet"/>
      <w:lvlText w:val=""/>
      <w:lvlJc w:val="left"/>
      <w:pPr>
        <w:ind w:left="2651" w:hanging="360"/>
      </w:pPr>
      <w:rPr>
        <w:rFonts w:ascii="Wingdings" w:hAnsi="Wingdings" w:hint="default"/>
      </w:rPr>
    </w:lvl>
    <w:lvl w:ilvl="3" w:tplc="100C0001" w:tentative="1">
      <w:start w:val="1"/>
      <w:numFmt w:val="bullet"/>
      <w:lvlText w:val=""/>
      <w:lvlJc w:val="left"/>
      <w:pPr>
        <w:ind w:left="3371" w:hanging="360"/>
      </w:pPr>
      <w:rPr>
        <w:rFonts w:ascii="Symbol" w:hAnsi="Symbol" w:hint="default"/>
      </w:rPr>
    </w:lvl>
    <w:lvl w:ilvl="4" w:tplc="100C0003" w:tentative="1">
      <w:start w:val="1"/>
      <w:numFmt w:val="bullet"/>
      <w:lvlText w:val="o"/>
      <w:lvlJc w:val="left"/>
      <w:pPr>
        <w:ind w:left="4091" w:hanging="360"/>
      </w:pPr>
      <w:rPr>
        <w:rFonts w:ascii="Courier New" w:hAnsi="Courier New" w:cs="Courier New" w:hint="default"/>
      </w:rPr>
    </w:lvl>
    <w:lvl w:ilvl="5" w:tplc="100C0005" w:tentative="1">
      <w:start w:val="1"/>
      <w:numFmt w:val="bullet"/>
      <w:lvlText w:val=""/>
      <w:lvlJc w:val="left"/>
      <w:pPr>
        <w:ind w:left="4811" w:hanging="360"/>
      </w:pPr>
      <w:rPr>
        <w:rFonts w:ascii="Wingdings" w:hAnsi="Wingdings" w:hint="default"/>
      </w:rPr>
    </w:lvl>
    <w:lvl w:ilvl="6" w:tplc="100C0001" w:tentative="1">
      <w:start w:val="1"/>
      <w:numFmt w:val="bullet"/>
      <w:lvlText w:val=""/>
      <w:lvlJc w:val="left"/>
      <w:pPr>
        <w:ind w:left="5531" w:hanging="360"/>
      </w:pPr>
      <w:rPr>
        <w:rFonts w:ascii="Symbol" w:hAnsi="Symbol" w:hint="default"/>
      </w:rPr>
    </w:lvl>
    <w:lvl w:ilvl="7" w:tplc="100C0003" w:tentative="1">
      <w:start w:val="1"/>
      <w:numFmt w:val="bullet"/>
      <w:lvlText w:val="o"/>
      <w:lvlJc w:val="left"/>
      <w:pPr>
        <w:ind w:left="6251" w:hanging="360"/>
      </w:pPr>
      <w:rPr>
        <w:rFonts w:ascii="Courier New" w:hAnsi="Courier New" w:cs="Courier New" w:hint="default"/>
      </w:rPr>
    </w:lvl>
    <w:lvl w:ilvl="8" w:tplc="100C0005" w:tentative="1">
      <w:start w:val="1"/>
      <w:numFmt w:val="bullet"/>
      <w:lvlText w:val=""/>
      <w:lvlJc w:val="left"/>
      <w:pPr>
        <w:ind w:left="6971" w:hanging="360"/>
      </w:pPr>
      <w:rPr>
        <w:rFonts w:ascii="Wingdings" w:hAnsi="Wingdings" w:hint="default"/>
      </w:rPr>
    </w:lvl>
  </w:abstractNum>
  <w:abstractNum w:abstractNumId="5" w15:restartNumberingAfterBreak="0">
    <w:nsid w:val="1C8130ED"/>
    <w:multiLevelType w:val="hybridMultilevel"/>
    <w:tmpl w:val="3808DCEA"/>
    <w:lvl w:ilvl="0" w:tplc="31D41642">
      <w:numFmt w:val="bullet"/>
      <w:lvlText w:val="-"/>
      <w:lvlJc w:val="left"/>
      <w:pPr>
        <w:ind w:left="1494" w:hanging="360"/>
      </w:pPr>
      <w:rPr>
        <w:rFonts w:ascii="Arial" w:eastAsia="Dotum" w:hAnsi="Arial" w:cs="Arial" w:hint="default"/>
      </w:rPr>
    </w:lvl>
    <w:lvl w:ilvl="1" w:tplc="100C0003" w:tentative="1">
      <w:start w:val="1"/>
      <w:numFmt w:val="bullet"/>
      <w:lvlText w:val="o"/>
      <w:lvlJc w:val="left"/>
      <w:pPr>
        <w:ind w:left="2214" w:hanging="360"/>
      </w:pPr>
      <w:rPr>
        <w:rFonts w:ascii="Courier New" w:hAnsi="Courier New" w:cs="Courier New" w:hint="default"/>
      </w:rPr>
    </w:lvl>
    <w:lvl w:ilvl="2" w:tplc="100C0005" w:tentative="1">
      <w:start w:val="1"/>
      <w:numFmt w:val="bullet"/>
      <w:lvlText w:val=""/>
      <w:lvlJc w:val="left"/>
      <w:pPr>
        <w:ind w:left="2934" w:hanging="360"/>
      </w:pPr>
      <w:rPr>
        <w:rFonts w:ascii="Wingdings" w:hAnsi="Wingdings" w:hint="default"/>
      </w:rPr>
    </w:lvl>
    <w:lvl w:ilvl="3" w:tplc="100C0001" w:tentative="1">
      <w:start w:val="1"/>
      <w:numFmt w:val="bullet"/>
      <w:lvlText w:val=""/>
      <w:lvlJc w:val="left"/>
      <w:pPr>
        <w:ind w:left="3654" w:hanging="360"/>
      </w:pPr>
      <w:rPr>
        <w:rFonts w:ascii="Symbol" w:hAnsi="Symbol" w:hint="default"/>
      </w:rPr>
    </w:lvl>
    <w:lvl w:ilvl="4" w:tplc="100C0003" w:tentative="1">
      <w:start w:val="1"/>
      <w:numFmt w:val="bullet"/>
      <w:lvlText w:val="o"/>
      <w:lvlJc w:val="left"/>
      <w:pPr>
        <w:ind w:left="4374" w:hanging="360"/>
      </w:pPr>
      <w:rPr>
        <w:rFonts w:ascii="Courier New" w:hAnsi="Courier New" w:cs="Courier New" w:hint="default"/>
      </w:rPr>
    </w:lvl>
    <w:lvl w:ilvl="5" w:tplc="100C0005" w:tentative="1">
      <w:start w:val="1"/>
      <w:numFmt w:val="bullet"/>
      <w:lvlText w:val=""/>
      <w:lvlJc w:val="left"/>
      <w:pPr>
        <w:ind w:left="5094" w:hanging="360"/>
      </w:pPr>
      <w:rPr>
        <w:rFonts w:ascii="Wingdings" w:hAnsi="Wingdings" w:hint="default"/>
      </w:rPr>
    </w:lvl>
    <w:lvl w:ilvl="6" w:tplc="100C0001" w:tentative="1">
      <w:start w:val="1"/>
      <w:numFmt w:val="bullet"/>
      <w:lvlText w:val=""/>
      <w:lvlJc w:val="left"/>
      <w:pPr>
        <w:ind w:left="5814" w:hanging="360"/>
      </w:pPr>
      <w:rPr>
        <w:rFonts w:ascii="Symbol" w:hAnsi="Symbol" w:hint="default"/>
      </w:rPr>
    </w:lvl>
    <w:lvl w:ilvl="7" w:tplc="100C0003" w:tentative="1">
      <w:start w:val="1"/>
      <w:numFmt w:val="bullet"/>
      <w:lvlText w:val="o"/>
      <w:lvlJc w:val="left"/>
      <w:pPr>
        <w:ind w:left="6534" w:hanging="360"/>
      </w:pPr>
      <w:rPr>
        <w:rFonts w:ascii="Courier New" w:hAnsi="Courier New" w:cs="Courier New" w:hint="default"/>
      </w:rPr>
    </w:lvl>
    <w:lvl w:ilvl="8" w:tplc="100C0005" w:tentative="1">
      <w:start w:val="1"/>
      <w:numFmt w:val="bullet"/>
      <w:lvlText w:val=""/>
      <w:lvlJc w:val="left"/>
      <w:pPr>
        <w:ind w:left="7254" w:hanging="360"/>
      </w:pPr>
      <w:rPr>
        <w:rFonts w:ascii="Wingdings" w:hAnsi="Wingdings" w:hint="default"/>
      </w:rPr>
    </w:lvl>
  </w:abstractNum>
  <w:abstractNum w:abstractNumId="6" w15:restartNumberingAfterBreak="0">
    <w:nsid w:val="28015D86"/>
    <w:multiLevelType w:val="hybridMultilevel"/>
    <w:tmpl w:val="3A3EB35A"/>
    <w:lvl w:ilvl="0" w:tplc="8DE28B52">
      <w:start w:val="1"/>
      <w:numFmt w:val="bullet"/>
      <w:pStyle w:val="1-ret-puce"/>
      <w:lvlText w:val=""/>
      <w:lvlJc w:val="left"/>
      <w:pPr>
        <w:tabs>
          <w:tab w:val="num" w:pos="2138"/>
        </w:tabs>
        <w:ind w:left="2138" w:hanging="360"/>
      </w:pPr>
      <w:rPr>
        <w:rFonts w:ascii="Symbol" w:hAnsi="Symbol" w:hint="default"/>
        <w:color w:val="auto"/>
      </w:rPr>
    </w:lvl>
    <w:lvl w:ilvl="1" w:tplc="040C0003" w:tentative="1">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tentative="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7" w15:restartNumberingAfterBreak="0">
    <w:nsid w:val="285C1DB2"/>
    <w:multiLevelType w:val="hybridMultilevel"/>
    <w:tmpl w:val="0B4E0A92"/>
    <w:lvl w:ilvl="0" w:tplc="CCAEE0A0">
      <w:numFmt w:val="bullet"/>
      <w:lvlText w:val="-"/>
      <w:lvlJc w:val="left"/>
      <w:pPr>
        <w:ind w:left="1211" w:hanging="360"/>
      </w:pPr>
      <w:rPr>
        <w:rFonts w:ascii="Arial" w:eastAsia="Dotum" w:hAnsi="Arial" w:cs="Arial" w:hint="default"/>
      </w:rPr>
    </w:lvl>
    <w:lvl w:ilvl="1" w:tplc="100C0003" w:tentative="1">
      <w:start w:val="1"/>
      <w:numFmt w:val="bullet"/>
      <w:lvlText w:val="o"/>
      <w:lvlJc w:val="left"/>
      <w:pPr>
        <w:ind w:left="1931" w:hanging="360"/>
      </w:pPr>
      <w:rPr>
        <w:rFonts w:ascii="Courier New" w:hAnsi="Courier New" w:cs="Courier New" w:hint="default"/>
      </w:rPr>
    </w:lvl>
    <w:lvl w:ilvl="2" w:tplc="100C0005" w:tentative="1">
      <w:start w:val="1"/>
      <w:numFmt w:val="bullet"/>
      <w:lvlText w:val=""/>
      <w:lvlJc w:val="left"/>
      <w:pPr>
        <w:ind w:left="2651" w:hanging="360"/>
      </w:pPr>
      <w:rPr>
        <w:rFonts w:ascii="Wingdings" w:hAnsi="Wingdings" w:hint="default"/>
      </w:rPr>
    </w:lvl>
    <w:lvl w:ilvl="3" w:tplc="100C0001" w:tentative="1">
      <w:start w:val="1"/>
      <w:numFmt w:val="bullet"/>
      <w:lvlText w:val=""/>
      <w:lvlJc w:val="left"/>
      <w:pPr>
        <w:ind w:left="3371" w:hanging="360"/>
      </w:pPr>
      <w:rPr>
        <w:rFonts w:ascii="Symbol" w:hAnsi="Symbol" w:hint="default"/>
      </w:rPr>
    </w:lvl>
    <w:lvl w:ilvl="4" w:tplc="100C0003" w:tentative="1">
      <w:start w:val="1"/>
      <w:numFmt w:val="bullet"/>
      <w:lvlText w:val="o"/>
      <w:lvlJc w:val="left"/>
      <w:pPr>
        <w:ind w:left="4091" w:hanging="360"/>
      </w:pPr>
      <w:rPr>
        <w:rFonts w:ascii="Courier New" w:hAnsi="Courier New" w:cs="Courier New" w:hint="default"/>
      </w:rPr>
    </w:lvl>
    <w:lvl w:ilvl="5" w:tplc="100C0005" w:tentative="1">
      <w:start w:val="1"/>
      <w:numFmt w:val="bullet"/>
      <w:lvlText w:val=""/>
      <w:lvlJc w:val="left"/>
      <w:pPr>
        <w:ind w:left="4811" w:hanging="360"/>
      </w:pPr>
      <w:rPr>
        <w:rFonts w:ascii="Wingdings" w:hAnsi="Wingdings" w:hint="default"/>
      </w:rPr>
    </w:lvl>
    <w:lvl w:ilvl="6" w:tplc="100C0001" w:tentative="1">
      <w:start w:val="1"/>
      <w:numFmt w:val="bullet"/>
      <w:lvlText w:val=""/>
      <w:lvlJc w:val="left"/>
      <w:pPr>
        <w:ind w:left="5531" w:hanging="360"/>
      </w:pPr>
      <w:rPr>
        <w:rFonts w:ascii="Symbol" w:hAnsi="Symbol" w:hint="default"/>
      </w:rPr>
    </w:lvl>
    <w:lvl w:ilvl="7" w:tplc="100C0003" w:tentative="1">
      <w:start w:val="1"/>
      <w:numFmt w:val="bullet"/>
      <w:lvlText w:val="o"/>
      <w:lvlJc w:val="left"/>
      <w:pPr>
        <w:ind w:left="6251" w:hanging="360"/>
      </w:pPr>
      <w:rPr>
        <w:rFonts w:ascii="Courier New" w:hAnsi="Courier New" w:cs="Courier New" w:hint="default"/>
      </w:rPr>
    </w:lvl>
    <w:lvl w:ilvl="8" w:tplc="100C0005" w:tentative="1">
      <w:start w:val="1"/>
      <w:numFmt w:val="bullet"/>
      <w:lvlText w:val=""/>
      <w:lvlJc w:val="left"/>
      <w:pPr>
        <w:ind w:left="6971" w:hanging="360"/>
      </w:pPr>
      <w:rPr>
        <w:rFonts w:ascii="Wingdings" w:hAnsi="Wingdings" w:hint="default"/>
      </w:rPr>
    </w:lvl>
  </w:abstractNum>
  <w:abstractNum w:abstractNumId="8" w15:restartNumberingAfterBreak="0">
    <w:nsid w:val="53EC49B3"/>
    <w:multiLevelType w:val="hybridMultilevel"/>
    <w:tmpl w:val="2A822E70"/>
    <w:lvl w:ilvl="0" w:tplc="100C0001">
      <w:start w:val="1"/>
      <w:numFmt w:val="bullet"/>
      <w:lvlText w:val=""/>
      <w:lvlJc w:val="left"/>
      <w:pPr>
        <w:ind w:left="1571" w:hanging="360"/>
      </w:pPr>
      <w:rPr>
        <w:rFonts w:ascii="Symbol" w:hAnsi="Symbol" w:hint="default"/>
      </w:rPr>
    </w:lvl>
    <w:lvl w:ilvl="1" w:tplc="100C0003" w:tentative="1">
      <w:start w:val="1"/>
      <w:numFmt w:val="bullet"/>
      <w:lvlText w:val="o"/>
      <w:lvlJc w:val="left"/>
      <w:pPr>
        <w:ind w:left="2291" w:hanging="360"/>
      </w:pPr>
      <w:rPr>
        <w:rFonts w:ascii="Courier New" w:hAnsi="Courier New" w:cs="Courier New" w:hint="default"/>
      </w:rPr>
    </w:lvl>
    <w:lvl w:ilvl="2" w:tplc="100C0005" w:tentative="1">
      <w:start w:val="1"/>
      <w:numFmt w:val="bullet"/>
      <w:lvlText w:val=""/>
      <w:lvlJc w:val="left"/>
      <w:pPr>
        <w:ind w:left="3011" w:hanging="360"/>
      </w:pPr>
      <w:rPr>
        <w:rFonts w:ascii="Wingdings" w:hAnsi="Wingdings" w:hint="default"/>
      </w:rPr>
    </w:lvl>
    <w:lvl w:ilvl="3" w:tplc="100C0001" w:tentative="1">
      <w:start w:val="1"/>
      <w:numFmt w:val="bullet"/>
      <w:lvlText w:val=""/>
      <w:lvlJc w:val="left"/>
      <w:pPr>
        <w:ind w:left="3731" w:hanging="360"/>
      </w:pPr>
      <w:rPr>
        <w:rFonts w:ascii="Symbol" w:hAnsi="Symbol" w:hint="default"/>
      </w:rPr>
    </w:lvl>
    <w:lvl w:ilvl="4" w:tplc="100C0003" w:tentative="1">
      <w:start w:val="1"/>
      <w:numFmt w:val="bullet"/>
      <w:lvlText w:val="o"/>
      <w:lvlJc w:val="left"/>
      <w:pPr>
        <w:ind w:left="4451" w:hanging="360"/>
      </w:pPr>
      <w:rPr>
        <w:rFonts w:ascii="Courier New" w:hAnsi="Courier New" w:cs="Courier New" w:hint="default"/>
      </w:rPr>
    </w:lvl>
    <w:lvl w:ilvl="5" w:tplc="100C0005" w:tentative="1">
      <w:start w:val="1"/>
      <w:numFmt w:val="bullet"/>
      <w:lvlText w:val=""/>
      <w:lvlJc w:val="left"/>
      <w:pPr>
        <w:ind w:left="5171" w:hanging="360"/>
      </w:pPr>
      <w:rPr>
        <w:rFonts w:ascii="Wingdings" w:hAnsi="Wingdings" w:hint="default"/>
      </w:rPr>
    </w:lvl>
    <w:lvl w:ilvl="6" w:tplc="100C0001" w:tentative="1">
      <w:start w:val="1"/>
      <w:numFmt w:val="bullet"/>
      <w:lvlText w:val=""/>
      <w:lvlJc w:val="left"/>
      <w:pPr>
        <w:ind w:left="5891" w:hanging="360"/>
      </w:pPr>
      <w:rPr>
        <w:rFonts w:ascii="Symbol" w:hAnsi="Symbol" w:hint="default"/>
      </w:rPr>
    </w:lvl>
    <w:lvl w:ilvl="7" w:tplc="100C0003" w:tentative="1">
      <w:start w:val="1"/>
      <w:numFmt w:val="bullet"/>
      <w:lvlText w:val="o"/>
      <w:lvlJc w:val="left"/>
      <w:pPr>
        <w:ind w:left="6611" w:hanging="360"/>
      </w:pPr>
      <w:rPr>
        <w:rFonts w:ascii="Courier New" w:hAnsi="Courier New" w:cs="Courier New" w:hint="default"/>
      </w:rPr>
    </w:lvl>
    <w:lvl w:ilvl="8" w:tplc="100C0005" w:tentative="1">
      <w:start w:val="1"/>
      <w:numFmt w:val="bullet"/>
      <w:lvlText w:val=""/>
      <w:lvlJc w:val="left"/>
      <w:pPr>
        <w:ind w:left="7331" w:hanging="360"/>
      </w:pPr>
      <w:rPr>
        <w:rFonts w:ascii="Wingdings" w:hAnsi="Wingdings" w:hint="default"/>
      </w:rPr>
    </w:lvl>
  </w:abstractNum>
  <w:abstractNum w:abstractNumId="9" w15:restartNumberingAfterBreak="0">
    <w:nsid w:val="5F534526"/>
    <w:multiLevelType w:val="hybridMultilevel"/>
    <w:tmpl w:val="1BC82BE8"/>
    <w:lvl w:ilvl="0" w:tplc="383E1E90">
      <w:start w:val="1"/>
      <w:numFmt w:val="lowerLetter"/>
      <w:pStyle w:val="Titre3a"/>
      <w:lvlText w:val="%1. "/>
      <w:lvlJc w:val="left"/>
      <w:pPr>
        <w:ind w:left="1571" w:hanging="360"/>
      </w:pPr>
      <w:rPr>
        <w:rFonts w:hint="default"/>
      </w:rPr>
    </w:lvl>
    <w:lvl w:ilvl="1" w:tplc="100C0019" w:tentative="1">
      <w:start w:val="1"/>
      <w:numFmt w:val="lowerLetter"/>
      <w:lvlText w:val="%2."/>
      <w:lvlJc w:val="left"/>
      <w:pPr>
        <w:ind w:left="2291" w:hanging="360"/>
      </w:pPr>
    </w:lvl>
    <w:lvl w:ilvl="2" w:tplc="100C001B" w:tentative="1">
      <w:start w:val="1"/>
      <w:numFmt w:val="lowerRoman"/>
      <w:lvlText w:val="%3."/>
      <w:lvlJc w:val="right"/>
      <w:pPr>
        <w:ind w:left="3011" w:hanging="180"/>
      </w:pPr>
    </w:lvl>
    <w:lvl w:ilvl="3" w:tplc="100C000F" w:tentative="1">
      <w:start w:val="1"/>
      <w:numFmt w:val="decimal"/>
      <w:lvlText w:val="%4."/>
      <w:lvlJc w:val="left"/>
      <w:pPr>
        <w:ind w:left="3731" w:hanging="360"/>
      </w:pPr>
    </w:lvl>
    <w:lvl w:ilvl="4" w:tplc="100C0019" w:tentative="1">
      <w:start w:val="1"/>
      <w:numFmt w:val="lowerLetter"/>
      <w:lvlText w:val="%5."/>
      <w:lvlJc w:val="left"/>
      <w:pPr>
        <w:ind w:left="4451" w:hanging="360"/>
      </w:pPr>
    </w:lvl>
    <w:lvl w:ilvl="5" w:tplc="100C001B" w:tentative="1">
      <w:start w:val="1"/>
      <w:numFmt w:val="lowerRoman"/>
      <w:lvlText w:val="%6."/>
      <w:lvlJc w:val="right"/>
      <w:pPr>
        <w:ind w:left="5171" w:hanging="180"/>
      </w:pPr>
    </w:lvl>
    <w:lvl w:ilvl="6" w:tplc="100C000F" w:tentative="1">
      <w:start w:val="1"/>
      <w:numFmt w:val="decimal"/>
      <w:lvlText w:val="%7."/>
      <w:lvlJc w:val="left"/>
      <w:pPr>
        <w:ind w:left="5891" w:hanging="360"/>
      </w:pPr>
    </w:lvl>
    <w:lvl w:ilvl="7" w:tplc="100C0019" w:tentative="1">
      <w:start w:val="1"/>
      <w:numFmt w:val="lowerLetter"/>
      <w:lvlText w:val="%8."/>
      <w:lvlJc w:val="left"/>
      <w:pPr>
        <w:ind w:left="6611" w:hanging="360"/>
      </w:pPr>
    </w:lvl>
    <w:lvl w:ilvl="8" w:tplc="100C001B" w:tentative="1">
      <w:start w:val="1"/>
      <w:numFmt w:val="lowerRoman"/>
      <w:lvlText w:val="%9."/>
      <w:lvlJc w:val="right"/>
      <w:pPr>
        <w:ind w:left="7331" w:hanging="180"/>
      </w:pPr>
    </w:lvl>
  </w:abstractNum>
  <w:abstractNum w:abstractNumId="10" w15:restartNumberingAfterBreak="0">
    <w:nsid w:val="7010705B"/>
    <w:multiLevelType w:val="multilevel"/>
    <w:tmpl w:val="D6EA6702"/>
    <w:lvl w:ilvl="0">
      <w:start w:val="1"/>
      <w:numFmt w:val="decimal"/>
      <w:pStyle w:val="Titre1"/>
      <w:lvlText w:val="%1."/>
      <w:lvlJc w:val="left"/>
      <w:pPr>
        <w:tabs>
          <w:tab w:val="num" w:pos="425"/>
        </w:tabs>
        <w:ind w:left="425" w:hanging="567"/>
      </w:pPr>
      <w:rPr>
        <w:rFonts w:hint="default"/>
      </w:rPr>
    </w:lvl>
    <w:lvl w:ilvl="1">
      <w:start w:val="1"/>
      <w:numFmt w:val="decimal"/>
      <w:pStyle w:val="Titre2"/>
      <w:lvlText w:val="%1.%2"/>
      <w:lvlJc w:val="left"/>
      <w:pPr>
        <w:tabs>
          <w:tab w:val="num" w:pos="567"/>
        </w:tabs>
        <w:ind w:left="567" w:hanging="567"/>
      </w:pPr>
      <w:rPr>
        <w:rFonts w:hint="default"/>
      </w:rPr>
    </w:lvl>
    <w:lvl w:ilvl="2">
      <w:start w:val="1"/>
      <w:numFmt w:val="decimal"/>
      <w:pStyle w:val="Titre3"/>
      <w:lvlText w:val="%1.%2.%3"/>
      <w:lvlJc w:val="left"/>
      <w:pPr>
        <w:tabs>
          <w:tab w:val="num" w:pos="284"/>
        </w:tabs>
        <w:ind w:left="284" w:firstLine="0"/>
      </w:pPr>
      <w:rPr>
        <w:rFonts w:hint="default"/>
      </w:rPr>
    </w:lvl>
    <w:lvl w:ilvl="3">
      <w:start w:val="1"/>
      <w:numFmt w:val="decimal"/>
      <w:pStyle w:val="Titre4"/>
      <w:lvlText w:val="%1.%2.%3.%4"/>
      <w:lvlJc w:val="left"/>
      <w:pPr>
        <w:tabs>
          <w:tab w:val="num" w:pos="722"/>
        </w:tabs>
        <w:ind w:left="722" w:hanging="864"/>
      </w:pPr>
      <w:rPr>
        <w:rFonts w:hint="default"/>
      </w:rPr>
    </w:lvl>
    <w:lvl w:ilvl="4">
      <w:start w:val="1"/>
      <w:numFmt w:val="decimal"/>
      <w:pStyle w:val="Titre5"/>
      <w:lvlText w:val="%1.%2.%3.%4.%5"/>
      <w:lvlJc w:val="left"/>
      <w:pPr>
        <w:tabs>
          <w:tab w:val="num" w:pos="866"/>
        </w:tabs>
        <w:ind w:left="866" w:hanging="1008"/>
      </w:pPr>
      <w:rPr>
        <w:rFonts w:hint="default"/>
      </w:rPr>
    </w:lvl>
    <w:lvl w:ilvl="5">
      <w:start w:val="1"/>
      <w:numFmt w:val="decimal"/>
      <w:pStyle w:val="Titre6"/>
      <w:lvlText w:val="%1.%2.%3.%4.%5.%6"/>
      <w:lvlJc w:val="left"/>
      <w:pPr>
        <w:tabs>
          <w:tab w:val="num" w:pos="1010"/>
        </w:tabs>
        <w:ind w:left="1010" w:hanging="1152"/>
      </w:pPr>
      <w:rPr>
        <w:rFonts w:hint="default"/>
      </w:rPr>
    </w:lvl>
    <w:lvl w:ilvl="6">
      <w:start w:val="1"/>
      <w:numFmt w:val="decimal"/>
      <w:pStyle w:val="Titre7"/>
      <w:lvlText w:val="%1.%2.%3.%4.%5.%6.%7"/>
      <w:lvlJc w:val="left"/>
      <w:pPr>
        <w:tabs>
          <w:tab w:val="num" w:pos="1154"/>
        </w:tabs>
        <w:ind w:left="1154" w:hanging="1296"/>
      </w:pPr>
      <w:rPr>
        <w:rFonts w:hint="default"/>
      </w:rPr>
    </w:lvl>
    <w:lvl w:ilvl="7">
      <w:start w:val="1"/>
      <w:numFmt w:val="decimal"/>
      <w:pStyle w:val="Titre8"/>
      <w:lvlText w:val="%1.%2.%3.%4.%5.%6.%7.%8"/>
      <w:lvlJc w:val="left"/>
      <w:pPr>
        <w:tabs>
          <w:tab w:val="num" w:pos="1298"/>
        </w:tabs>
        <w:ind w:left="1298" w:hanging="1440"/>
      </w:pPr>
      <w:rPr>
        <w:rFonts w:hint="default"/>
      </w:rPr>
    </w:lvl>
    <w:lvl w:ilvl="8">
      <w:start w:val="1"/>
      <w:numFmt w:val="decimal"/>
      <w:pStyle w:val="Titre9"/>
      <w:lvlText w:val="%1.%2.%3.%4.%5.%6.%7.%8.%9"/>
      <w:lvlJc w:val="left"/>
      <w:pPr>
        <w:tabs>
          <w:tab w:val="num" w:pos="1442"/>
        </w:tabs>
        <w:ind w:left="1442" w:hanging="1584"/>
      </w:pPr>
      <w:rPr>
        <w:rFonts w:hint="default"/>
      </w:rPr>
    </w:lvl>
  </w:abstractNum>
  <w:abstractNum w:abstractNumId="11" w15:restartNumberingAfterBreak="0">
    <w:nsid w:val="7F9F3943"/>
    <w:multiLevelType w:val="hybridMultilevel"/>
    <w:tmpl w:val="12BE4DEC"/>
    <w:lvl w:ilvl="0" w:tplc="E7F67A1C">
      <w:start w:val="1"/>
      <w:numFmt w:val="lowerLetter"/>
      <w:lvlText w:val="%1)"/>
      <w:lvlJc w:val="left"/>
      <w:pPr>
        <w:ind w:left="1211" w:hanging="360"/>
      </w:pPr>
      <w:rPr>
        <w:rFonts w:hint="default"/>
      </w:rPr>
    </w:lvl>
    <w:lvl w:ilvl="1" w:tplc="100C0019" w:tentative="1">
      <w:start w:val="1"/>
      <w:numFmt w:val="lowerLetter"/>
      <w:lvlText w:val="%2."/>
      <w:lvlJc w:val="left"/>
      <w:pPr>
        <w:ind w:left="1931" w:hanging="360"/>
      </w:pPr>
    </w:lvl>
    <w:lvl w:ilvl="2" w:tplc="100C001B" w:tentative="1">
      <w:start w:val="1"/>
      <w:numFmt w:val="lowerRoman"/>
      <w:lvlText w:val="%3."/>
      <w:lvlJc w:val="right"/>
      <w:pPr>
        <w:ind w:left="2651" w:hanging="180"/>
      </w:pPr>
    </w:lvl>
    <w:lvl w:ilvl="3" w:tplc="100C000F" w:tentative="1">
      <w:start w:val="1"/>
      <w:numFmt w:val="decimal"/>
      <w:lvlText w:val="%4."/>
      <w:lvlJc w:val="left"/>
      <w:pPr>
        <w:ind w:left="3371" w:hanging="360"/>
      </w:pPr>
    </w:lvl>
    <w:lvl w:ilvl="4" w:tplc="100C0019" w:tentative="1">
      <w:start w:val="1"/>
      <w:numFmt w:val="lowerLetter"/>
      <w:lvlText w:val="%5."/>
      <w:lvlJc w:val="left"/>
      <w:pPr>
        <w:ind w:left="4091" w:hanging="360"/>
      </w:pPr>
    </w:lvl>
    <w:lvl w:ilvl="5" w:tplc="100C001B" w:tentative="1">
      <w:start w:val="1"/>
      <w:numFmt w:val="lowerRoman"/>
      <w:lvlText w:val="%6."/>
      <w:lvlJc w:val="right"/>
      <w:pPr>
        <w:ind w:left="4811" w:hanging="180"/>
      </w:pPr>
    </w:lvl>
    <w:lvl w:ilvl="6" w:tplc="100C000F" w:tentative="1">
      <w:start w:val="1"/>
      <w:numFmt w:val="decimal"/>
      <w:lvlText w:val="%7."/>
      <w:lvlJc w:val="left"/>
      <w:pPr>
        <w:ind w:left="5531" w:hanging="360"/>
      </w:pPr>
    </w:lvl>
    <w:lvl w:ilvl="7" w:tplc="100C0019" w:tentative="1">
      <w:start w:val="1"/>
      <w:numFmt w:val="lowerLetter"/>
      <w:lvlText w:val="%8."/>
      <w:lvlJc w:val="left"/>
      <w:pPr>
        <w:ind w:left="6251" w:hanging="360"/>
      </w:pPr>
    </w:lvl>
    <w:lvl w:ilvl="8" w:tplc="100C001B" w:tentative="1">
      <w:start w:val="1"/>
      <w:numFmt w:val="lowerRoman"/>
      <w:lvlText w:val="%9."/>
      <w:lvlJc w:val="right"/>
      <w:pPr>
        <w:ind w:left="6971" w:hanging="180"/>
      </w:pPr>
    </w:lvl>
  </w:abstractNum>
  <w:num w:numId="1" w16cid:durableId="1480919427">
    <w:abstractNumId w:val="3"/>
  </w:num>
  <w:num w:numId="2" w16cid:durableId="932085304">
    <w:abstractNumId w:val="9"/>
  </w:num>
  <w:num w:numId="3" w16cid:durableId="1919169341">
    <w:abstractNumId w:val="6"/>
  </w:num>
  <w:num w:numId="4" w16cid:durableId="1904677302">
    <w:abstractNumId w:val="10"/>
  </w:num>
  <w:num w:numId="5" w16cid:durableId="614679443">
    <w:abstractNumId w:val="8"/>
  </w:num>
  <w:num w:numId="6" w16cid:durableId="1683387544">
    <w:abstractNumId w:val="5"/>
  </w:num>
  <w:num w:numId="7" w16cid:durableId="622922714">
    <w:abstractNumId w:val="7"/>
  </w:num>
  <w:num w:numId="8" w16cid:durableId="584609296">
    <w:abstractNumId w:val="4"/>
  </w:num>
  <w:num w:numId="9" w16cid:durableId="371999358">
    <w:abstractNumId w:val="11"/>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uret Mathieu">
    <w15:presenceInfo w15:providerId="AD" w15:userId="S::mathieu.beuret@lausanne.ch::9a5cbe06-c89a-4929-a13c-9f1c4e231968"/>
  </w15:person>
  <w15:person w15:author="Beuret Mathieu [2]">
    <w15:presenceInfo w15:providerId="AD" w15:userId="S-1-5-21-830611326-1811045583-829235722-632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CH" w:vendorID="9" w:dllVersion="512" w:checkStyle="1"/>
  <w:activeWritingStyle w:appName="MSWord" w:lang="fr-FR" w:vendorID="9" w:dllVersion="512" w:checkStyle="1"/>
  <w:activeWritingStyle w:appName="MSWord" w:lang="fr-FR" w:vendorID="65" w:dllVersion="514"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7DEC"/>
    <w:rsid w:val="00000FF1"/>
    <w:rsid w:val="00003581"/>
    <w:rsid w:val="00003766"/>
    <w:rsid w:val="000049FC"/>
    <w:rsid w:val="0000585A"/>
    <w:rsid w:val="000142BA"/>
    <w:rsid w:val="00014C5C"/>
    <w:rsid w:val="00015100"/>
    <w:rsid w:val="00015695"/>
    <w:rsid w:val="00020150"/>
    <w:rsid w:val="000224F6"/>
    <w:rsid w:val="00023EB0"/>
    <w:rsid w:val="000263C1"/>
    <w:rsid w:val="00027FA2"/>
    <w:rsid w:val="000313BD"/>
    <w:rsid w:val="00032D71"/>
    <w:rsid w:val="000415D3"/>
    <w:rsid w:val="00042B4B"/>
    <w:rsid w:val="00044C6D"/>
    <w:rsid w:val="00051439"/>
    <w:rsid w:val="00051CAE"/>
    <w:rsid w:val="00053317"/>
    <w:rsid w:val="00053413"/>
    <w:rsid w:val="0005761B"/>
    <w:rsid w:val="0006152D"/>
    <w:rsid w:val="00067B54"/>
    <w:rsid w:val="000715C7"/>
    <w:rsid w:val="0007180F"/>
    <w:rsid w:val="00072096"/>
    <w:rsid w:val="00074F2B"/>
    <w:rsid w:val="0007602B"/>
    <w:rsid w:val="000813F7"/>
    <w:rsid w:val="00082BAE"/>
    <w:rsid w:val="0008339A"/>
    <w:rsid w:val="00083A32"/>
    <w:rsid w:val="000862C2"/>
    <w:rsid w:val="000906F5"/>
    <w:rsid w:val="00095362"/>
    <w:rsid w:val="0009695B"/>
    <w:rsid w:val="00097ED7"/>
    <w:rsid w:val="000A6CCB"/>
    <w:rsid w:val="000A7BC8"/>
    <w:rsid w:val="000A7BD5"/>
    <w:rsid w:val="000B1208"/>
    <w:rsid w:val="000B4A25"/>
    <w:rsid w:val="000B4AA1"/>
    <w:rsid w:val="000C135E"/>
    <w:rsid w:val="000C1C79"/>
    <w:rsid w:val="000C2177"/>
    <w:rsid w:val="000C3821"/>
    <w:rsid w:val="000C3C48"/>
    <w:rsid w:val="000C4458"/>
    <w:rsid w:val="000C4EB3"/>
    <w:rsid w:val="000D1605"/>
    <w:rsid w:val="000D1DB5"/>
    <w:rsid w:val="000D4CCA"/>
    <w:rsid w:val="000D5A27"/>
    <w:rsid w:val="000D6175"/>
    <w:rsid w:val="000D6576"/>
    <w:rsid w:val="000D7E84"/>
    <w:rsid w:val="000E17F6"/>
    <w:rsid w:val="000E2999"/>
    <w:rsid w:val="000E2DA6"/>
    <w:rsid w:val="000E3EFB"/>
    <w:rsid w:val="000E4E43"/>
    <w:rsid w:val="000E4F88"/>
    <w:rsid w:val="000E6B5A"/>
    <w:rsid w:val="000E7951"/>
    <w:rsid w:val="000F0633"/>
    <w:rsid w:val="000F4D4A"/>
    <w:rsid w:val="000F6785"/>
    <w:rsid w:val="00101AB7"/>
    <w:rsid w:val="00104266"/>
    <w:rsid w:val="0010522F"/>
    <w:rsid w:val="00111773"/>
    <w:rsid w:val="00113FFF"/>
    <w:rsid w:val="00115F06"/>
    <w:rsid w:val="0011620F"/>
    <w:rsid w:val="00120967"/>
    <w:rsid w:val="0012228A"/>
    <w:rsid w:val="00122760"/>
    <w:rsid w:val="00123EBB"/>
    <w:rsid w:val="001315AE"/>
    <w:rsid w:val="00136FCA"/>
    <w:rsid w:val="00140328"/>
    <w:rsid w:val="0014066B"/>
    <w:rsid w:val="00140672"/>
    <w:rsid w:val="001421C5"/>
    <w:rsid w:val="0014412D"/>
    <w:rsid w:val="00144D7C"/>
    <w:rsid w:val="00146DA0"/>
    <w:rsid w:val="00146F79"/>
    <w:rsid w:val="001473BC"/>
    <w:rsid w:val="00150A0A"/>
    <w:rsid w:val="00152252"/>
    <w:rsid w:val="0015448F"/>
    <w:rsid w:val="00157606"/>
    <w:rsid w:val="0016185F"/>
    <w:rsid w:val="00161DA1"/>
    <w:rsid w:val="0016345B"/>
    <w:rsid w:val="0016425F"/>
    <w:rsid w:val="00164626"/>
    <w:rsid w:val="00165EF9"/>
    <w:rsid w:val="00167673"/>
    <w:rsid w:val="00170C2C"/>
    <w:rsid w:val="001826A0"/>
    <w:rsid w:val="00183EF3"/>
    <w:rsid w:val="0018708E"/>
    <w:rsid w:val="00187611"/>
    <w:rsid w:val="001911D2"/>
    <w:rsid w:val="001943BE"/>
    <w:rsid w:val="00197BE4"/>
    <w:rsid w:val="001A4B14"/>
    <w:rsid w:val="001A4FB9"/>
    <w:rsid w:val="001A5232"/>
    <w:rsid w:val="001A7010"/>
    <w:rsid w:val="001B06E5"/>
    <w:rsid w:val="001B0BA5"/>
    <w:rsid w:val="001B0C0D"/>
    <w:rsid w:val="001B440C"/>
    <w:rsid w:val="001B4959"/>
    <w:rsid w:val="001B62EF"/>
    <w:rsid w:val="001B74AD"/>
    <w:rsid w:val="001C1C04"/>
    <w:rsid w:val="001C4146"/>
    <w:rsid w:val="001C52DE"/>
    <w:rsid w:val="001C5936"/>
    <w:rsid w:val="001C7420"/>
    <w:rsid w:val="001D165D"/>
    <w:rsid w:val="001D3A8A"/>
    <w:rsid w:val="001D4891"/>
    <w:rsid w:val="001D540B"/>
    <w:rsid w:val="001D584E"/>
    <w:rsid w:val="001D7059"/>
    <w:rsid w:val="001D70F7"/>
    <w:rsid w:val="001D774B"/>
    <w:rsid w:val="001E289B"/>
    <w:rsid w:val="001E4840"/>
    <w:rsid w:val="001E4944"/>
    <w:rsid w:val="001E4ED5"/>
    <w:rsid w:val="001E5199"/>
    <w:rsid w:val="001F67E1"/>
    <w:rsid w:val="00201C20"/>
    <w:rsid w:val="00202FF0"/>
    <w:rsid w:val="00206126"/>
    <w:rsid w:val="00207DCB"/>
    <w:rsid w:val="00211075"/>
    <w:rsid w:val="00214079"/>
    <w:rsid w:val="0021418F"/>
    <w:rsid w:val="002147D9"/>
    <w:rsid w:val="00214EB1"/>
    <w:rsid w:val="002159CF"/>
    <w:rsid w:val="0021605D"/>
    <w:rsid w:val="002235C8"/>
    <w:rsid w:val="0022378B"/>
    <w:rsid w:val="00224ABD"/>
    <w:rsid w:val="00225D21"/>
    <w:rsid w:val="00227B9E"/>
    <w:rsid w:val="00231480"/>
    <w:rsid w:val="002330F2"/>
    <w:rsid w:val="0023310A"/>
    <w:rsid w:val="00235C99"/>
    <w:rsid w:val="002365BB"/>
    <w:rsid w:val="0023677F"/>
    <w:rsid w:val="002427AA"/>
    <w:rsid w:val="002427C3"/>
    <w:rsid w:val="0025229C"/>
    <w:rsid w:val="002531D5"/>
    <w:rsid w:val="002539FD"/>
    <w:rsid w:val="002542F2"/>
    <w:rsid w:val="00254B82"/>
    <w:rsid w:val="00257049"/>
    <w:rsid w:val="002576F3"/>
    <w:rsid w:val="00257A9C"/>
    <w:rsid w:val="00260069"/>
    <w:rsid w:val="0026065A"/>
    <w:rsid w:val="002606F3"/>
    <w:rsid w:val="0026131D"/>
    <w:rsid w:val="00264555"/>
    <w:rsid w:val="00264F59"/>
    <w:rsid w:val="00265FF9"/>
    <w:rsid w:val="00267599"/>
    <w:rsid w:val="00280000"/>
    <w:rsid w:val="00280A50"/>
    <w:rsid w:val="00280B70"/>
    <w:rsid w:val="00282421"/>
    <w:rsid w:val="002850E7"/>
    <w:rsid w:val="002855F1"/>
    <w:rsid w:val="0028580B"/>
    <w:rsid w:val="002900EB"/>
    <w:rsid w:val="002928F9"/>
    <w:rsid w:val="00293C8E"/>
    <w:rsid w:val="00294713"/>
    <w:rsid w:val="0029492B"/>
    <w:rsid w:val="00295AC5"/>
    <w:rsid w:val="002A1AF3"/>
    <w:rsid w:val="002A3616"/>
    <w:rsid w:val="002B0CD2"/>
    <w:rsid w:val="002B20C9"/>
    <w:rsid w:val="002B5EF4"/>
    <w:rsid w:val="002C1A61"/>
    <w:rsid w:val="002C1F63"/>
    <w:rsid w:val="002C2EFF"/>
    <w:rsid w:val="002D5C5D"/>
    <w:rsid w:val="002D7EA4"/>
    <w:rsid w:val="002E04C9"/>
    <w:rsid w:val="002E0545"/>
    <w:rsid w:val="002E05A4"/>
    <w:rsid w:val="002E1357"/>
    <w:rsid w:val="002E191D"/>
    <w:rsid w:val="002E6268"/>
    <w:rsid w:val="002E7A07"/>
    <w:rsid w:val="002F1413"/>
    <w:rsid w:val="002F2E75"/>
    <w:rsid w:val="002F326E"/>
    <w:rsid w:val="002F5055"/>
    <w:rsid w:val="002F744D"/>
    <w:rsid w:val="002F7FBF"/>
    <w:rsid w:val="00300AF8"/>
    <w:rsid w:val="00301350"/>
    <w:rsid w:val="00301FBB"/>
    <w:rsid w:val="003036AD"/>
    <w:rsid w:val="00304D32"/>
    <w:rsid w:val="00307F53"/>
    <w:rsid w:val="0031312E"/>
    <w:rsid w:val="00314676"/>
    <w:rsid w:val="00315B4D"/>
    <w:rsid w:val="00320084"/>
    <w:rsid w:val="0032060A"/>
    <w:rsid w:val="00325831"/>
    <w:rsid w:val="00325F8D"/>
    <w:rsid w:val="003276E1"/>
    <w:rsid w:val="003404EB"/>
    <w:rsid w:val="00340FD1"/>
    <w:rsid w:val="00341186"/>
    <w:rsid w:val="00343B24"/>
    <w:rsid w:val="00346FE8"/>
    <w:rsid w:val="00353B07"/>
    <w:rsid w:val="00357057"/>
    <w:rsid w:val="00364D26"/>
    <w:rsid w:val="003662A5"/>
    <w:rsid w:val="00367830"/>
    <w:rsid w:val="00373412"/>
    <w:rsid w:val="00374EA2"/>
    <w:rsid w:val="00380B8B"/>
    <w:rsid w:val="00385C7C"/>
    <w:rsid w:val="00391A11"/>
    <w:rsid w:val="003933CE"/>
    <w:rsid w:val="00394B6B"/>
    <w:rsid w:val="00396ED3"/>
    <w:rsid w:val="003A118A"/>
    <w:rsid w:val="003A11E7"/>
    <w:rsid w:val="003A11ED"/>
    <w:rsid w:val="003A156C"/>
    <w:rsid w:val="003B070E"/>
    <w:rsid w:val="003B2D55"/>
    <w:rsid w:val="003B7779"/>
    <w:rsid w:val="003B7C6E"/>
    <w:rsid w:val="003C26CC"/>
    <w:rsid w:val="003C58AA"/>
    <w:rsid w:val="003C5D89"/>
    <w:rsid w:val="003C7956"/>
    <w:rsid w:val="003D00C8"/>
    <w:rsid w:val="003D0A5A"/>
    <w:rsid w:val="003D2F1C"/>
    <w:rsid w:val="003D5831"/>
    <w:rsid w:val="003D5B17"/>
    <w:rsid w:val="003D663B"/>
    <w:rsid w:val="003D69BB"/>
    <w:rsid w:val="003D7897"/>
    <w:rsid w:val="003E19DF"/>
    <w:rsid w:val="003E2A6A"/>
    <w:rsid w:val="003E2DC4"/>
    <w:rsid w:val="003E60CC"/>
    <w:rsid w:val="003E6A9B"/>
    <w:rsid w:val="003F2E3E"/>
    <w:rsid w:val="003F2EFE"/>
    <w:rsid w:val="003F3D66"/>
    <w:rsid w:val="003F4A63"/>
    <w:rsid w:val="003F5DD1"/>
    <w:rsid w:val="003F7A83"/>
    <w:rsid w:val="00400C59"/>
    <w:rsid w:val="0040221A"/>
    <w:rsid w:val="004025C9"/>
    <w:rsid w:val="00402BA6"/>
    <w:rsid w:val="004030D6"/>
    <w:rsid w:val="00410600"/>
    <w:rsid w:val="00410CA9"/>
    <w:rsid w:val="00411283"/>
    <w:rsid w:val="00411489"/>
    <w:rsid w:val="004129AD"/>
    <w:rsid w:val="0041491D"/>
    <w:rsid w:val="0041702E"/>
    <w:rsid w:val="00424750"/>
    <w:rsid w:val="004258F0"/>
    <w:rsid w:val="00431127"/>
    <w:rsid w:val="00434781"/>
    <w:rsid w:val="004372A7"/>
    <w:rsid w:val="004377DD"/>
    <w:rsid w:val="00437EE4"/>
    <w:rsid w:val="004403A3"/>
    <w:rsid w:val="00444790"/>
    <w:rsid w:val="00446D90"/>
    <w:rsid w:val="00454F7A"/>
    <w:rsid w:val="00461269"/>
    <w:rsid w:val="00463CCE"/>
    <w:rsid w:val="0046466C"/>
    <w:rsid w:val="00470AFD"/>
    <w:rsid w:val="004725DF"/>
    <w:rsid w:val="004735E6"/>
    <w:rsid w:val="00476A76"/>
    <w:rsid w:val="00477BAE"/>
    <w:rsid w:val="00484CB6"/>
    <w:rsid w:val="00485B93"/>
    <w:rsid w:val="004862A1"/>
    <w:rsid w:val="004877A3"/>
    <w:rsid w:val="00490656"/>
    <w:rsid w:val="00490A17"/>
    <w:rsid w:val="00490ECC"/>
    <w:rsid w:val="00491428"/>
    <w:rsid w:val="004928BC"/>
    <w:rsid w:val="0049329E"/>
    <w:rsid w:val="004941A0"/>
    <w:rsid w:val="00494A11"/>
    <w:rsid w:val="004962DE"/>
    <w:rsid w:val="004969B9"/>
    <w:rsid w:val="00497DCE"/>
    <w:rsid w:val="004A064B"/>
    <w:rsid w:val="004A301F"/>
    <w:rsid w:val="004A7FB2"/>
    <w:rsid w:val="004B1809"/>
    <w:rsid w:val="004B1ACC"/>
    <w:rsid w:val="004B1FC7"/>
    <w:rsid w:val="004B2029"/>
    <w:rsid w:val="004B2C1C"/>
    <w:rsid w:val="004B3BB6"/>
    <w:rsid w:val="004B6FD7"/>
    <w:rsid w:val="004B7FEA"/>
    <w:rsid w:val="004C2FBC"/>
    <w:rsid w:val="004C3F56"/>
    <w:rsid w:val="004C44E1"/>
    <w:rsid w:val="004C4C29"/>
    <w:rsid w:val="004C5801"/>
    <w:rsid w:val="004C7293"/>
    <w:rsid w:val="004D23AF"/>
    <w:rsid w:val="004D2425"/>
    <w:rsid w:val="004D4572"/>
    <w:rsid w:val="004D6905"/>
    <w:rsid w:val="004D6F1D"/>
    <w:rsid w:val="004E37EC"/>
    <w:rsid w:val="004E4362"/>
    <w:rsid w:val="004E6811"/>
    <w:rsid w:val="004E68B7"/>
    <w:rsid w:val="004F4B9F"/>
    <w:rsid w:val="004F5B57"/>
    <w:rsid w:val="005107ED"/>
    <w:rsid w:val="005108F6"/>
    <w:rsid w:val="005109A4"/>
    <w:rsid w:val="005124C1"/>
    <w:rsid w:val="00513927"/>
    <w:rsid w:val="005157FC"/>
    <w:rsid w:val="00516888"/>
    <w:rsid w:val="00517849"/>
    <w:rsid w:val="00526F5B"/>
    <w:rsid w:val="005313D4"/>
    <w:rsid w:val="00531C5B"/>
    <w:rsid w:val="00540F42"/>
    <w:rsid w:val="00547409"/>
    <w:rsid w:val="005516C6"/>
    <w:rsid w:val="00553F7D"/>
    <w:rsid w:val="0055653E"/>
    <w:rsid w:val="00560169"/>
    <w:rsid w:val="00560BBD"/>
    <w:rsid w:val="005625F3"/>
    <w:rsid w:val="00562CB2"/>
    <w:rsid w:val="00562E4F"/>
    <w:rsid w:val="005630B7"/>
    <w:rsid w:val="005656A3"/>
    <w:rsid w:val="00565A67"/>
    <w:rsid w:val="00571C53"/>
    <w:rsid w:val="00572341"/>
    <w:rsid w:val="00572BBE"/>
    <w:rsid w:val="00572CA8"/>
    <w:rsid w:val="00576094"/>
    <w:rsid w:val="0058174A"/>
    <w:rsid w:val="00584FB8"/>
    <w:rsid w:val="00585F16"/>
    <w:rsid w:val="00590B6A"/>
    <w:rsid w:val="005912C6"/>
    <w:rsid w:val="00591D20"/>
    <w:rsid w:val="00593841"/>
    <w:rsid w:val="005A2257"/>
    <w:rsid w:val="005A2C39"/>
    <w:rsid w:val="005A4653"/>
    <w:rsid w:val="005A4FBA"/>
    <w:rsid w:val="005A57B1"/>
    <w:rsid w:val="005A610B"/>
    <w:rsid w:val="005A6223"/>
    <w:rsid w:val="005A711A"/>
    <w:rsid w:val="005A7865"/>
    <w:rsid w:val="005B2F9B"/>
    <w:rsid w:val="005B312F"/>
    <w:rsid w:val="005B36FA"/>
    <w:rsid w:val="005B5124"/>
    <w:rsid w:val="005B5728"/>
    <w:rsid w:val="005B5B0C"/>
    <w:rsid w:val="005B7716"/>
    <w:rsid w:val="005C017C"/>
    <w:rsid w:val="005D3E29"/>
    <w:rsid w:val="005D548F"/>
    <w:rsid w:val="005E2173"/>
    <w:rsid w:val="005E2DA5"/>
    <w:rsid w:val="005E3687"/>
    <w:rsid w:val="005E3ED3"/>
    <w:rsid w:val="005E4ED1"/>
    <w:rsid w:val="005E50FE"/>
    <w:rsid w:val="005F04A5"/>
    <w:rsid w:val="005F052B"/>
    <w:rsid w:val="005F2479"/>
    <w:rsid w:val="005F30BC"/>
    <w:rsid w:val="005F50BA"/>
    <w:rsid w:val="005F6ACB"/>
    <w:rsid w:val="005F718B"/>
    <w:rsid w:val="00601CDB"/>
    <w:rsid w:val="00601D5A"/>
    <w:rsid w:val="006022C0"/>
    <w:rsid w:val="006023F4"/>
    <w:rsid w:val="00602572"/>
    <w:rsid w:val="00602A2D"/>
    <w:rsid w:val="0060412F"/>
    <w:rsid w:val="00605639"/>
    <w:rsid w:val="0060618F"/>
    <w:rsid w:val="00606195"/>
    <w:rsid w:val="006118B7"/>
    <w:rsid w:val="00612CC9"/>
    <w:rsid w:val="00614621"/>
    <w:rsid w:val="006209E7"/>
    <w:rsid w:val="00622B6F"/>
    <w:rsid w:val="0062514D"/>
    <w:rsid w:val="00631FAD"/>
    <w:rsid w:val="0063270C"/>
    <w:rsid w:val="006327A1"/>
    <w:rsid w:val="00635FC3"/>
    <w:rsid w:val="006435E6"/>
    <w:rsid w:val="00650D58"/>
    <w:rsid w:val="00660734"/>
    <w:rsid w:val="0066150F"/>
    <w:rsid w:val="00662DC2"/>
    <w:rsid w:val="00663158"/>
    <w:rsid w:val="00667F22"/>
    <w:rsid w:val="0067083F"/>
    <w:rsid w:val="006725E7"/>
    <w:rsid w:val="00673692"/>
    <w:rsid w:val="00674736"/>
    <w:rsid w:val="00675C93"/>
    <w:rsid w:val="00677EAD"/>
    <w:rsid w:val="006814B1"/>
    <w:rsid w:val="00681760"/>
    <w:rsid w:val="00685996"/>
    <w:rsid w:val="0068653D"/>
    <w:rsid w:val="0068756A"/>
    <w:rsid w:val="006921DB"/>
    <w:rsid w:val="00692EF7"/>
    <w:rsid w:val="0069544A"/>
    <w:rsid w:val="006954B7"/>
    <w:rsid w:val="00695B7C"/>
    <w:rsid w:val="00696D06"/>
    <w:rsid w:val="006A3BB1"/>
    <w:rsid w:val="006A6804"/>
    <w:rsid w:val="006B0A9C"/>
    <w:rsid w:val="006B170A"/>
    <w:rsid w:val="006B1E5F"/>
    <w:rsid w:val="006B5F89"/>
    <w:rsid w:val="006B72F8"/>
    <w:rsid w:val="006C15D4"/>
    <w:rsid w:val="006C3C43"/>
    <w:rsid w:val="006C771B"/>
    <w:rsid w:val="006D0987"/>
    <w:rsid w:val="006D7820"/>
    <w:rsid w:val="006E0561"/>
    <w:rsid w:val="006E07F4"/>
    <w:rsid w:val="006E2390"/>
    <w:rsid w:val="006E309D"/>
    <w:rsid w:val="006E6190"/>
    <w:rsid w:val="006E63C3"/>
    <w:rsid w:val="006F172A"/>
    <w:rsid w:val="006F1F3D"/>
    <w:rsid w:val="006F21A9"/>
    <w:rsid w:val="006F43C9"/>
    <w:rsid w:val="006F76C3"/>
    <w:rsid w:val="0070168F"/>
    <w:rsid w:val="007039C9"/>
    <w:rsid w:val="00704CD3"/>
    <w:rsid w:val="0070564E"/>
    <w:rsid w:val="0070660A"/>
    <w:rsid w:val="00712C2D"/>
    <w:rsid w:val="00713B90"/>
    <w:rsid w:val="007157F3"/>
    <w:rsid w:val="007175FD"/>
    <w:rsid w:val="007222C6"/>
    <w:rsid w:val="00722BEB"/>
    <w:rsid w:val="00723EFA"/>
    <w:rsid w:val="00726707"/>
    <w:rsid w:val="007277DC"/>
    <w:rsid w:val="00727CEF"/>
    <w:rsid w:val="00735517"/>
    <w:rsid w:val="007356B9"/>
    <w:rsid w:val="00737A2B"/>
    <w:rsid w:val="00747862"/>
    <w:rsid w:val="007515C0"/>
    <w:rsid w:val="0075255E"/>
    <w:rsid w:val="0075275A"/>
    <w:rsid w:val="00753AAD"/>
    <w:rsid w:val="00753F20"/>
    <w:rsid w:val="00753F8A"/>
    <w:rsid w:val="00755B53"/>
    <w:rsid w:val="0076089F"/>
    <w:rsid w:val="007611F3"/>
    <w:rsid w:val="007626E0"/>
    <w:rsid w:val="00763173"/>
    <w:rsid w:val="00763913"/>
    <w:rsid w:val="00764C01"/>
    <w:rsid w:val="00765273"/>
    <w:rsid w:val="007669F0"/>
    <w:rsid w:val="00770165"/>
    <w:rsid w:val="007708A8"/>
    <w:rsid w:val="00772574"/>
    <w:rsid w:val="00772765"/>
    <w:rsid w:val="007729CF"/>
    <w:rsid w:val="0077442F"/>
    <w:rsid w:val="00775BD1"/>
    <w:rsid w:val="00776B0B"/>
    <w:rsid w:val="0078157F"/>
    <w:rsid w:val="00782E60"/>
    <w:rsid w:val="00783634"/>
    <w:rsid w:val="00783D84"/>
    <w:rsid w:val="00784726"/>
    <w:rsid w:val="00787FC3"/>
    <w:rsid w:val="007934A0"/>
    <w:rsid w:val="00793E99"/>
    <w:rsid w:val="0079678D"/>
    <w:rsid w:val="00797DEC"/>
    <w:rsid w:val="007A12E0"/>
    <w:rsid w:val="007A221C"/>
    <w:rsid w:val="007A4054"/>
    <w:rsid w:val="007A6EBC"/>
    <w:rsid w:val="007A78A0"/>
    <w:rsid w:val="007B0035"/>
    <w:rsid w:val="007B08E1"/>
    <w:rsid w:val="007B7235"/>
    <w:rsid w:val="007C1053"/>
    <w:rsid w:val="007C2A0A"/>
    <w:rsid w:val="007C33AD"/>
    <w:rsid w:val="007C4CD0"/>
    <w:rsid w:val="007C57D9"/>
    <w:rsid w:val="007C5A24"/>
    <w:rsid w:val="007E4E44"/>
    <w:rsid w:val="007F0963"/>
    <w:rsid w:val="007F15AD"/>
    <w:rsid w:val="007F329E"/>
    <w:rsid w:val="007F3D3F"/>
    <w:rsid w:val="007F4CDA"/>
    <w:rsid w:val="007F68E5"/>
    <w:rsid w:val="00800638"/>
    <w:rsid w:val="00801134"/>
    <w:rsid w:val="008053B0"/>
    <w:rsid w:val="00816C37"/>
    <w:rsid w:val="00816F00"/>
    <w:rsid w:val="008220B8"/>
    <w:rsid w:val="008248EF"/>
    <w:rsid w:val="008278A7"/>
    <w:rsid w:val="00827CFF"/>
    <w:rsid w:val="0083073C"/>
    <w:rsid w:val="0083147C"/>
    <w:rsid w:val="0083227C"/>
    <w:rsid w:val="008350F0"/>
    <w:rsid w:val="008358B7"/>
    <w:rsid w:val="00836CA9"/>
    <w:rsid w:val="008407EE"/>
    <w:rsid w:val="00841E3D"/>
    <w:rsid w:val="008428B3"/>
    <w:rsid w:val="008449B5"/>
    <w:rsid w:val="0084773F"/>
    <w:rsid w:val="00850420"/>
    <w:rsid w:val="00851F7B"/>
    <w:rsid w:val="008521BF"/>
    <w:rsid w:val="00853366"/>
    <w:rsid w:val="008559B7"/>
    <w:rsid w:val="00864327"/>
    <w:rsid w:val="008723B6"/>
    <w:rsid w:val="00876DA0"/>
    <w:rsid w:val="00881CF0"/>
    <w:rsid w:val="00881DAB"/>
    <w:rsid w:val="00882061"/>
    <w:rsid w:val="00882765"/>
    <w:rsid w:val="00882FFA"/>
    <w:rsid w:val="008830C0"/>
    <w:rsid w:val="0088419E"/>
    <w:rsid w:val="00886FFB"/>
    <w:rsid w:val="0088742C"/>
    <w:rsid w:val="00887ED8"/>
    <w:rsid w:val="008927C7"/>
    <w:rsid w:val="008955EF"/>
    <w:rsid w:val="008A39E1"/>
    <w:rsid w:val="008A3DBA"/>
    <w:rsid w:val="008B1806"/>
    <w:rsid w:val="008B1B31"/>
    <w:rsid w:val="008B1F93"/>
    <w:rsid w:val="008B3C97"/>
    <w:rsid w:val="008B6446"/>
    <w:rsid w:val="008B663C"/>
    <w:rsid w:val="008C0539"/>
    <w:rsid w:val="008C1840"/>
    <w:rsid w:val="008C1C5A"/>
    <w:rsid w:val="008C2C83"/>
    <w:rsid w:val="008C443F"/>
    <w:rsid w:val="008C6C75"/>
    <w:rsid w:val="008D12A2"/>
    <w:rsid w:val="008D18BF"/>
    <w:rsid w:val="008D1D38"/>
    <w:rsid w:val="008D28A1"/>
    <w:rsid w:val="008D2D9B"/>
    <w:rsid w:val="008D462C"/>
    <w:rsid w:val="008D552E"/>
    <w:rsid w:val="008D6018"/>
    <w:rsid w:val="008E5457"/>
    <w:rsid w:val="008E6B44"/>
    <w:rsid w:val="008E7808"/>
    <w:rsid w:val="008F0DCC"/>
    <w:rsid w:val="008F169F"/>
    <w:rsid w:val="008F2BAD"/>
    <w:rsid w:val="008F3F67"/>
    <w:rsid w:val="008F62A3"/>
    <w:rsid w:val="008F67EA"/>
    <w:rsid w:val="008F699B"/>
    <w:rsid w:val="00900454"/>
    <w:rsid w:val="0090055A"/>
    <w:rsid w:val="009078F3"/>
    <w:rsid w:val="00907DBA"/>
    <w:rsid w:val="0091528B"/>
    <w:rsid w:val="00921E26"/>
    <w:rsid w:val="00927BE3"/>
    <w:rsid w:val="0093227B"/>
    <w:rsid w:val="00934FDF"/>
    <w:rsid w:val="00935097"/>
    <w:rsid w:val="00935340"/>
    <w:rsid w:val="009363E9"/>
    <w:rsid w:val="00936A10"/>
    <w:rsid w:val="00944F4D"/>
    <w:rsid w:val="00947A47"/>
    <w:rsid w:val="00947EAC"/>
    <w:rsid w:val="00952009"/>
    <w:rsid w:val="00952F73"/>
    <w:rsid w:val="009558E5"/>
    <w:rsid w:val="009572D7"/>
    <w:rsid w:val="00963F17"/>
    <w:rsid w:val="00963FC7"/>
    <w:rsid w:val="00964332"/>
    <w:rsid w:val="009715E7"/>
    <w:rsid w:val="00973C67"/>
    <w:rsid w:val="009741E6"/>
    <w:rsid w:val="009777D2"/>
    <w:rsid w:val="00981C97"/>
    <w:rsid w:val="009831C9"/>
    <w:rsid w:val="00983795"/>
    <w:rsid w:val="0098711F"/>
    <w:rsid w:val="00990C0C"/>
    <w:rsid w:val="00990EF9"/>
    <w:rsid w:val="00993321"/>
    <w:rsid w:val="00993E82"/>
    <w:rsid w:val="009A1855"/>
    <w:rsid w:val="009A28FC"/>
    <w:rsid w:val="009A2E92"/>
    <w:rsid w:val="009A4945"/>
    <w:rsid w:val="009A6AE9"/>
    <w:rsid w:val="009A6B0F"/>
    <w:rsid w:val="009B64AF"/>
    <w:rsid w:val="009B708F"/>
    <w:rsid w:val="009B7C00"/>
    <w:rsid w:val="009C1BCB"/>
    <w:rsid w:val="009C21A8"/>
    <w:rsid w:val="009C28B2"/>
    <w:rsid w:val="009C2A2C"/>
    <w:rsid w:val="009C6511"/>
    <w:rsid w:val="009C7B1D"/>
    <w:rsid w:val="009D394F"/>
    <w:rsid w:val="009D4719"/>
    <w:rsid w:val="009D51A1"/>
    <w:rsid w:val="009D5D61"/>
    <w:rsid w:val="009D64A9"/>
    <w:rsid w:val="009E023D"/>
    <w:rsid w:val="009E0569"/>
    <w:rsid w:val="009E2FAD"/>
    <w:rsid w:val="009E5EE4"/>
    <w:rsid w:val="009E7053"/>
    <w:rsid w:val="009E722A"/>
    <w:rsid w:val="009F3B8F"/>
    <w:rsid w:val="009F5E37"/>
    <w:rsid w:val="00A016AD"/>
    <w:rsid w:val="00A02361"/>
    <w:rsid w:val="00A02976"/>
    <w:rsid w:val="00A02DF9"/>
    <w:rsid w:val="00A03210"/>
    <w:rsid w:val="00A03888"/>
    <w:rsid w:val="00A03FAC"/>
    <w:rsid w:val="00A107DC"/>
    <w:rsid w:val="00A12D91"/>
    <w:rsid w:val="00A13380"/>
    <w:rsid w:val="00A13433"/>
    <w:rsid w:val="00A13BC1"/>
    <w:rsid w:val="00A14FEE"/>
    <w:rsid w:val="00A15946"/>
    <w:rsid w:val="00A202AE"/>
    <w:rsid w:val="00A21C4F"/>
    <w:rsid w:val="00A22704"/>
    <w:rsid w:val="00A34774"/>
    <w:rsid w:val="00A35108"/>
    <w:rsid w:val="00A351C0"/>
    <w:rsid w:val="00A35BA3"/>
    <w:rsid w:val="00A37701"/>
    <w:rsid w:val="00A45AAE"/>
    <w:rsid w:val="00A528E7"/>
    <w:rsid w:val="00A54980"/>
    <w:rsid w:val="00A54B36"/>
    <w:rsid w:val="00A577AA"/>
    <w:rsid w:val="00A6029E"/>
    <w:rsid w:val="00A60A45"/>
    <w:rsid w:val="00A627C6"/>
    <w:rsid w:val="00A64F91"/>
    <w:rsid w:val="00A66608"/>
    <w:rsid w:val="00A70700"/>
    <w:rsid w:val="00A7195C"/>
    <w:rsid w:val="00A7306A"/>
    <w:rsid w:val="00A75FF6"/>
    <w:rsid w:val="00A82146"/>
    <w:rsid w:val="00A83DB4"/>
    <w:rsid w:val="00A86564"/>
    <w:rsid w:val="00A86D4B"/>
    <w:rsid w:val="00A929E7"/>
    <w:rsid w:val="00A95DD3"/>
    <w:rsid w:val="00A96A92"/>
    <w:rsid w:val="00AA134F"/>
    <w:rsid w:val="00AA1FC0"/>
    <w:rsid w:val="00AA2918"/>
    <w:rsid w:val="00AA4A4F"/>
    <w:rsid w:val="00AA6984"/>
    <w:rsid w:val="00AB28A4"/>
    <w:rsid w:val="00AB6B30"/>
    <w:rsid w:val="00AC13DD"/>
    <w:rsid w:val="00AC30AB"/>
    <w:rsid w:val="00AC4D26"/>
    <w:rsid w:val="00AC651C"/>
    <w:rsid w:val="00AC7D36"/>
    <w:rsid w:val="00AD0E60"/>
    <w:rsid w:val="00AD2C38"/>
    <w:rsid w:val="00AD3A6D"/>
    <w:rsid w:val="00AD3EAC"/>
    <w:rsid w:val="00AD466F"/>
    <w:rsid w:val="00AD4B17"/>
    <w:rsid w:val="00AD55AA"/>
    <w:rsid w:val="00AD6120"/>
    <w:rsid w:val="00AD7C4E"/>
    <w:rsid w:val="00AE0BF0"/>
    <w:rsid w:val="00AE7DB3"/>
    <w:rsid w:val="00AE7EBB"/>
    <w:rsid w:val="00AF3FDD"/>
    <w:rsid w:val="00AF475D"/>
    <w:rsid w:val="00AF5D89"/>
    <w:rsid w:val="00AF76FA"/>
    <w:rsid w:val="00B014C1"/>
    <w:rsid w:val="00B036F5"/>
    <w:rsid w:val="00B06E2C"/>
    <w:rsid w:val="00B1171B"/>
    <w:rsid w:val="00B13ACF"/>
    <w:rsid w:val="00B152AA"/>
    <w:rsid w:val="00B20607"/>
    <w:rsid w:val="00B206CD"/>
    <w:rsid w:val="00B21B10"/>
    <w:rsid w:val="00B24509"/>
    <w:rsid w:val="00B30354"/>
    <w:rsid w:val="00B31F05"/>
    <w:rsid w:val="00B31F60"/>
    <w:rsid w:val="00B32814"/>
    <w:rsid w:val="00B379F2"/>
    <w:rsid w:val="00B37FB1"/>
    <w:rsid w:val="00B410E6"/>
    <w:rsid w:val="00B4169E"/>
    <w:rsid w:val="00B417D8"/>
    <w:rsid w:val="00B426BA"/>
    <w:rsid w:val="00B50DBC"/>
    <w:rsid w:val="00B51A62"/>
    <w:rsid w:val="00B52AB2"/>
    <w:rsid w:val="00B54085"/>
    <w:rsid w:val="00B63DB2"/>
    <w:rsid w:val="00B644DE"/>
    <w:rsid w:val="00B667F9"/>
    <w:rsid w:val="00B70216"/>
    <w:rsid w:val="00B72374"/>
    <w:rsid w:val="00B72EE1"/>
    <w:rsid w:val="00B74260"/>
    <w:rsid w:val="00B74897"/>
    <w:rsid w:val="00B7585D"/>
    <w:rsid w:val="00B77540"/>
    <w:rsid w:val="00B81EEC"/>
    <w:rsid w:val="00B8247C"/>
    <w:rsid w:val="00B8289B"/>
    <w:rsid w:val="00B82A78"/>
    <w:rsid w:val="00B85881"/>
    <w:rsid w:val="00B8598B"/>
    <w:rsid w:val="00B85A28"/>
    <w:rsid w:val="00B87AC9"/>
    <w:rsid w:val="00B87DEB"/>
    <w:rsid w:val="00B87F24"/>
    <w:rsid w:val="00B91011"/>
    <w:rsid w:val="00B92D97"/>
    <w:rsid w:val="00B94674"/>
    <w:rsid w:val="00B97066"/>
    <w:rsid w:val="00B9727A"/>
    <w:rsid w:val="00B978E2"/>
    <w:rsid w:val="00B97C2C"/>
    <w:rsid w:val="00BA0481"/>
    <w:rsid w:val="00BA21A8"/>
    <w:rsid w:val="00BA2C34"/>
    <w:rsid w:val="00BA3E84"/>
    <w:rsid w:val="00BA6282"/>
    <w:rsid w:val="00BA6DB8"/>
    <w:rsid w:val="00BA79C0"/>
    <w:rsid w:val="00BB11F6"/>
    <w:rsid w:val="00BB2879"/>
    <w:rsid w:val="00BB4A18"/>
    <w:rsid w:val="00BC3EAD"/>
    <w:rsid w:val="00BC69BC"/>
    <w:rsid w:val="00BD0FCA"/>
    <w:rsid w:val="00BD11DA"/>
    <w:rsid w:val="00BD34F8"/>
    <w:rsid w:val="00BD44E9"/>
    <w:rsid w:val="00BE0B0E"/>
    <w:rsid w:val="00BE2CE5"/>
    <w:rsid w:val="00BF196B"/>
    <w:rsid w:val="00BF2A48"/>
    <w:rsid w:val="00BF3044"/>
    <w:rsid w:val="00BF30BC"/>
    <w:rsid w:val="00BF6CF8"/>
    <w:rsid w:val="00C00B6B"/>
    <w:rsid w:val="00C01A3B"/>
    <w:rsid w:val="00C04253"/>
    <w:rsid w:val="00C05622"/>
    <w:rsid w:val="00C12384"/>
    <w:rsid w:val="00C151E2"/>
    <w:rsid w:val="00C152EF"/>
    <w:rsid w:val="00C15FAB"/>
    <w:rsid w:val="00C24653"/>
    <w:rsid w:val="00C24855"/>
    <w:rsid w:val="00C26841"/>
    <w:rsid w:val="00C311E5"/>
    <w:rsid w:val="00C32D90"/>
    <w:rsid w:val="00C345F6"/>
    <w:rsid w:val="00C42DE8"/>
    <w:rsid w:val="00C475AC"/>
    <w:rsid w:val="00C50958"/>
    <w:rsid w:val="00C520C4"/>
    <w:rsid w:val="00C603BA"/>
    <w:rsid w:val="00C60D33"/>
    <w:rsid w:val="00C61EB1"/>
    <w:rsid w:val="00C63B8D"/>
    <w:rsid w:val="00C651B4"/>
    <w:rsid w:val="00C663C9"/>
    <w:rsid w:val="00C6788C"/>
    <w:rsid w:val="00C80C86"/>
    <w:rsid w:val="00C82F39"/>
    <w:rsid w:val="00C8425F"/>
    <w:rsid w:val="00C85441"/>
    <w:rsid w:val="00C87F8B"/>
    <w:rsid w:val="00C91255"/>
    <w:rsid w:val="00C959AF"/>
    <w:rsid w:val="00C9764A"/>
    <w:rsid w:val="00CA0E0C"/>
    <w:rsid w:val="00CA16B0"/>
    <w:rsid w:val="00CA1F98"/>
    <w:rsid w:val="00CA2D7B"/>
    <w:rsid w:val="00CA2EE4"/>
    <w:rsid w:val="00CA33BD"/>
    <w:rsid w:val="00CA4D8A"/>
    <w:rsid w:val="00CA630B"/>
    <w:rsid w:val="00CA7125"/>
    <w:rsid w:val="00CB07E3"/>
    <w:rsid w:val="00CB3C47"/>
    <w:rsid w:val="00CB52F2"/>
    <w:rsid w:val="00CB58D8"/>
    <w:rsid w:val="00CB67EA"/>
    <w:rsid w:val="00CB78CF"/>
    <w:rsid w:val="00CC0242"/>
    <w:rsid w:val="00CC3707"/>
    <w:rsid w:val="00CC4311"/>
    <w:rsid w:val="00CC6515"/>
    <w:rsid w:val="00CC69A7"/>
    <w:rsid w:val="00CC7DD8"/>
    <w:rsid w:val="00CD03B2"/>
    <w:rsid w:val="00CD2B80"/>
    <w:rsid w:val="00CD33B5"/>
    <w:rsid w:val="00CD4F72"/>
    <w:rsid w:val="00CD7CD1"/>
    <w:rsid w:val="00CE36A0"/>
    <w:rsid w:val="00CF200D"/>
    <w:rsid w:val="00CF209D"/>
    <w:rsid w:val="00CF3012"/>
    <w:rsid w:val="00CF370E"/>
    <w:rsid w:val="00CF6684"/>
    <w:rsid w:val="00D0105C"/>
    <w:rsid w:val="00D0158C"/>
    <w:rsid w:val="00D01DD6"/>
    <w:rsid w:val="00D04103"/>
    <w:rsid w:val="00D0548D"/>
    <w:rsid w:val="00D143A3"/>
    <w:rsid w:val="00D17DD0"/>
    <w:rsid w:val="00D2170F"/>
    <w:rsid w:val="00D27D6B"/>
    <w:rsid w:val="00D30226"/>
    <w:rsid w:val="00D303C1"/>
    <w:rsid w:val="00D30FE7"/>
    <w:rsid w:val="00D31C60"/>
    <w:rsid w:val="00D33056"/>
    <w:rsid w:val="00D33870"/>
    <w:rsid w:val="00D361F8"/>
    <w:rsid w:val="00D36775"/>
    <w:rsid w:val="00D36CE0"/>
    <w:rsid w:val="00D40AE0"/>
    <w:rsid w:val="00D428EB"/>
    <w:rsid w:val="00D456D9"/>
    <w:rsid w:val="00D522C1"/>
    <w:rsid w:val="00D600EF"/>
    <w:rsid w:val="00D664D6"/>
    <w:rsid w:val="00D67B09"/>
    <w:rsid w:val="00D7089D"/>
    <w:rsid w:val="00D72CE8"/>
    <w:rsid w:val="00D764B3"/>
    <w:rsid w:val="00D766C9"/>
    <w:rsid w:val="00D8003A"/>
    <w:rsid w:val="00D824AC"/>
    <w:rsid w:val="00D83442"/>
    <w:rsid w:val="00D84815"/>
    <w:rsid w:val="00D854D9"/>
    <w:rsid w:val="00D872D5"/>
    <w:rsid w:val="00D90E06"/>
    <w:rsid w:val="00D920CB"/>
    <w:rsid w:val="00D9255D"/>
    <w:rsid w:val="00D93B7E"/>
    <w:rsid w:val="00D93CC8"/>
    <w:rsid w:val="00D93D97"/>
    <w:rsid w:val="00D946A6"/>
    <w:rsid w:val="00D9572C"/>
    <w:rsid w:val="00D97EFF"/>
    <w:rsid w:val="00DA191D"/>
    <w:rsid w:val="00DA4B5B"/>
    <w:rsid w:val="00DA6056"/>
    <w:rsid w:val="00DA613F"/>
    <w:rsid w:val="00DA7B3C"/>
    <w:rsid w:val="00DB267B"/>
    <w:rsid w:val="00DB5667"/>
    <w:rsid w:val="00DC2CC6"/>
    <w:rsid w:val="00DC30CC"/>
    <w:rsid w:val="00DC3B6C"/>
    <w:rsid w:val="00DC7084"/>
    <w:rsid w:val="00DD0C1E"/>
    <w:rsid w:val="00DD32D3"/>
    <w:rsid w:val="00DD4F81"/>
    <w:rsid w:val="00DD5BD6"/>
    <w:rsid w:val="00DD60A2"/>
    <w:rsid w:val="00DE192C"/>
    <w:rsid w:val="00DE567D"/>
    <w:rsid w:val="00DF0351"/>
    <w:rsid w:val="00DF1852"/>
    <w:rsid w:val="00DF2B10"/>
    <w:rsid w:val="00DF2C4E"/>
    <w:rsid w:val="00DF6234"/>
    <w:rsid w:val="00DF6FBC"/>
    <w:rsid w:val="00E041CA"/>
    <w:rsid w:val="00E047EC"/>
    <w:rsid w:val="00E10044"/>
    <w:rsid w:val="00E110E5"/>
    <w:rsid w:val="00E128D0"/>
    <w:rsid w:val="00E14646"/>
    <w:rsid w:val="00E1750B"/>
    <w:rsid w:val="00E20A38"/>
    <w:rsid w:val="00E25AB8"/>
    <w:rsid w:val="00E26292"/>
    <w:rsid w:val="00E303AA"/>
    <w:rsid w:val="00E327AB"/>
    <w:rsid w:val="00E34AD1"/>
    <w:rsid w:val="00E34BDF"/>
    <w:rsid w:val="00E35E36"/>
    <w:rsid w:val="00E4153D"/>
    <w:rsid w:val="00E4546B"/>
    <w:rsid w:val="00E464B3"/>
    <w:rsid w:val="00E51615"/>
    <w:rsid w:val="00E5201B"/>
    <w:rsid w:val="00E54050"/>
    <w:rsid w:val="00E55120"/>
    <w:rsid w:val="00E61C2E"/>
    <w:rsid w:val="00E62809"/>
    <w:rsid w:val="00E67B32"/>
    <w:rsid w:val="00E70D25"/>
    <w:rsid w:val="00E70F37"/>
    <w:rsid w:val="00E716E7"/>
    <w:rsid w:val="00E71C7C"/>
    <w:rsid w:val="00E72ECF"/>
    <w:rsid w:val="00E730A9"/>
    <w:rsid w:val="00E74389"/>
    <w:rsid w:val="00E85CC9"/>
    <w:rsid w:val="00E8768E"/>
    <w:rsid w:val="00E87CE1"/>
    <w:rsid w:val="00E91423"/>
    <w:rsid w:val="00E91947"/>
    <w:rsid w:val="00E941AE"/>
    <w:rsid w:val="00E945A2"/>
    <w:rsid w:val="00E94D2C"/>
    <w:rsid w:val="00E95C53"/>
    <w:rsid w:val="00E96267"/>
    <w:rsid w:val="00E96A6F"/>
    <w:rsid w:val="00EA15BC"/>
    <w:rsid w:val="00EA36A9"/>
    <w:rsid w:val="00EA65B4"/>
    <w:rsid w:val="00EB0F9F"/>
    <w:rsid w:val="00EB28BC"/>
    <w:rsid w:val="00EB327B"/>
    <w:rsid w:val="00EB4236"/>
    <w:rsid w:val="00EB5A36"/>
    <w:rsid w:val="00EB5D88"/>
    <w:rsid w:val="00EB7C6F"/>
    <w:rsid w:val="00EC0ED5"/>
    <w:rsid w:val="00EC1205"/>
    <w:rsid w:val="00EC332F"/>
    <w:rsid w:val="00ED269B"/>
    <w:rsid w:val="00ED283A"/>
    <w:rsid w:val="00ED38C7"/>
    <w:rsid w:val="00ED46B6"/>
    <w:rsid w:val="00EE22FA"/>
    <w:rsid w:val="00EE26FD"/>
    <w:rsid w:val="00EE3BDE"/>
    <w:rsid w:val="00EE5123"/>
    <w:rsid w:val="00EE525F"/>
    <w:rsid w:val="00EE6F98"/>
    <w:rsid w:val="00EF1CD7"/>
    <w:rsid w:val="00EF3940"/>
    <w:rsid w:val="00EF47A4"/>
    <w:rsid w:val="00EF7F3B"/>
    <w:rsid w:val="00F00D7D"/>
    <w:rsid w:val="00F012F3"/>
    <w:rsid w:val="00F02CE3"/>
    <w:rsid w:val="00F066D0"/>
    <w:rsid w:val="00F100CA"/>
    <w:rsid w:val="00F1219D"/>
    <w:rsid w:val="00F13C5A"/>
    <w:rsid w:val="00F13CF3"/>
    <w:rsid w:val="00F15AD9"/>
    <w:rsid w:val="00F169EB"/>
    <w:rsid w:val="00F1760D"/>
    <w:rsid w:val="00F2128F"/>
    <w:rsid w:val="00F22632"/>
    <w:rsid w:val="00F2337A"/>
    <w:rsid w:val="00F23397"/>
    <w:rsid w:val="00F33626"/>
    <w:rsid w:val="00F34B4C"/>
    <w:rsid w:val="00F35B28"/>
    <w:rsid w:val="00F402B0"/>
    <w:rsid w:val="00F40C1F"/>
    <w:rsid w:val="00F4305C"/>
    <w:rsid w:val="00F46BBF"/>
    <w:rsid w:val="00F53CAE"/>
    <w:rsid w:val="00F54E8C"/>
    <w:rsid w:val="00F56A3F"/>
    <w:rsid w:val="00F64E33"/>
    <w:rsid w:val="00F65050"/>
    <w:rsid w:val="00F65102"/>
    <w:rsid w:val="00F66013"/>
    <w:rsid w:val="00F71CE2"/>
    <w:rsid w:val="00F720C6"/>
    <w:rsid w:val="00F7284D"/>
    <w:rsid w:val="00F7471A"/>
    <w:rsid w:val="00F80988"/>
    <w:rsid w:val="00F80B04"/>
    <w:rsid w:val="00F84BA0"/>
    <w:rsid w:val="00F9369D"/>
    <w:rsid w:val="00F93B1E"/>
    <w:rsid w:val="00F9513B"/>
    <w:rsid w:val="00FA1497"/>
    <w:rsid w:val="00FA2BC2"/>
    <w:rsid w:val="00FA5995"/>
    <w:rsid w:val="00FA6CBC"/>
    <w:rsid w:val="00FB0165"/>
    <w:rsid w:val="00FB3A37"/>
    <w:rsid w:val="00FB3AC6"/>
    <w:rsid w:val="00FB4004"/>
    <w:rsid w:val="00FB4E96"/>
    <w:rsid w:val="00FB6D3C"/>
    <w:rsid w:val="00FC1F31"/>
    <w:rsid w:val="00FC27E3"/>
    <w:rsid w:val="00FC3F3D"/>
    <w:rsid w:val="00FC4045"/>
    <w:rsid w:val="00FC60E2"/>
    <w:rsid w:val="00FC6B65"/>
    <w:rsid w:val="00FC71A6"/>
    <w:rsid w:val="00FC73D2"/>
    <w:rsid w:val="00FC7C28"/>
    <w:rsid w:val="00FD0ED1"/>
    <w:rsid w:val="00FD0F62"/>
    <w:rsid w:val="00FD2486"/>
    <w:rsid w:val="00FD781A"/>
    <w:rsid w:val="00FE0F52"/>
    <w:rsid w:val="00FE20E1"/>
    <w:rsid w:val="00FE2F01"/>
    <w:rsid w:val="00FE31CE"/>
    <w:rsid w:val="00FE41E4"/>
    <w:rsid w:val="00FF38FF"/>
    <w:rsid w:val="00FF4791"/>
    <w:rsid w:val="00FF58D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4B439234"/>
  <w15:docId w15:val="{372CC710-894B-4C41-9B53-D60B6882D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061"/>
    <w:pPr>
      <w:jc w:val="both"/>
    </w:pPr>
    <w:rPr>
      <w:rFonts w:ascii="Arial" w:hAnsi="Arial"/>
      <w:lang w:eastAsia="fr-FR"/>
    </w:rPr>
  </w:style>
  <w:style w:type="paragraph" w:styleId="Titre1">
    <w:name w:val="heading 1"/>
    <w:basedOn w:val="Normal"/>
    <w:next w:val="Normal"/>
    <w:link w:val="Titre1Car"/>
    <w:qFormat/>
    <w:rsid w:val="00B37FB1"/>
    <w:pPr>
      <w:numPr>
        <w:numId w:val="4"/>
      </w:numPr>
      <w:spacing w:before="600" w:line="280" w:lineRule="exact"/>
      <w:outlineLvl w:val="0"/>
    </w:pPr>
    <w:rPr>
      <w:b/>
      <w:kern w:val="28"/>
      <w:sz w:val="28"/>
    </w:rPr>
  </w:style>
  <w:style w:type="paragraph" w:styleId="Titre2">
    <w:name w:val="heading 2"/>
    <w:basedOn w:val="Normal"/>
    <w:next w:val="Normal"/>
    <w:link w:val="Titre2Car"/>
    <w:qFormat/>
    <w:rsid w:val="00B37FB1"/>
    <w:pPr>
      <w:numPr>
        <w:ilvl w:val="1"/>
        <w:numId w:val="4"/>
      </w:numPr>
      <w:spacing w:before="600" w:line="240" w:lineRule="exact"/>
      <w:outlineLvl w:val="1"/>
    </w:pPr>
    <w:rPr>
      <w:b/>
      <w:sz w:val="24"/>
    </w:rPr>
  </w:style>
  <w:style w:type="paragraph" w:styleId="Titre3">
    <w:name w:val="heading 3"/>
    <w:basedOn w:val="Normal"/>
    <w:next w:val="Normal"/>
    <w:autoRedefine/>
    <w:qFormat/>
    <w:rsid w:val="00B37FB1"/>
    <w:pPr>
      <w:numPr>
        <w:ilvl w:val="2"/>
        <w:numId w:val="4"/>
      </w:numPr>
      <w:tabs>
        <w:tab w:val="left" w:pos="851"/>
      </w:tabs>
      <w:spacing w:before="480"/>
      <w:outlineLvl w:val="2"/>
    </w:pPr>
    <w:rPr>
      <w:b/>
      <w:sz w:val="22"/>
    </w:rPr>
  </w:style>
  <w:style w:type="paragraph" w:styleId="Titre4">
    <w:name w:val="heading 4"/>
    <w:basedOn w:val="Titre3"/>
    <w:next w:val="Normal"/>
    <w:qFormat/>
    <w:rsid w:val="00B37FB1"/>
    <w:pPr>
      <w:numPr>
        <w:ilvl w:val="3"/>
      </w:numPr>
      <w:tabs>
        <w:tab w:val="clear" w:pos="722"/>
      </w:tabs>
      <w:spacing w:before="360"/>
      <w:ind w:left="851" w:hanging="851"/>
      <w:outlineLvl w:val="3"/>
    </w:pPr>
    <w:rPr>
      <w:sz w:val="20"/>
    </w:rPr>
  </w:style>
  <w:style w:type="paragraph" w:styleId="Titre5">
    <w:name w:val="heading 5"/>
    <w:basedOn w:val="Normal"/>
    <w:next w:val="Normal"/>
    <w:link w:val="Titre5Car"/>
    <w:qFormat/>
    <w:rsid w:val="00882061"/>
    <w:pPr>
      <w:numPr>
        <w:ilvl w:val="4"/>
        <w:numId w:val="4"/>
      </w:numPr>
      <w:spacing w:before="240" w:after="60"/>
      <w:outlineLvl w:val="4"/>
    </w:pPr>
    <w:rPr>
      <w:sz w:val="22"/>
    </w:rPr>
  </w:style>
  <w:style w:type="paragraph" w:styleId="Titre6">
    <w:name w:val="heading 6"/>
    <w:basedOn w:val="Normal"/>
    <w:next w:val="Normal"/>
    <w:qFormat/>
    <w:rsid w:val="00882061"/>
    <w:pPr>
      <w:numPr>
        <w:ilvl w:val="5"/>
        <w:numId w:val="4"/>
      </w:numPr>
      <w:spacing w:before="240" w:after="60"/>
      <w:outlineLvl w:val="5"/>
    </w:pPr>
    <w:rPr>
      <w:rFonts w:ascii="Times New Roman" w:hAnsi="Times New Roman"/>
      <w:i/>
      <w:sz w:val="22"/>
    </w:rPr>
  </w:style>
  <w:style w:type="paragraph" w:styleId="Titre7">
    <w:name w:val="heading 7"/>
    <w:basedOn w:val="Normal"/>
    <w:next w:val="Normal"/>
    <w:qFormat/>
    <w:rsid w:val="00882061"/>
    <w:pPr>
      <w:numPr>
        <w:ilvl w:val="6"/>
        <w:numId w:val="4"/>
      </w:numPr>
      <w:spacing w:before="240" w:after="60"/>
      <w:outlineLvl w:val="6"/>
    </w:pPr>
  </w:style>
  <w:style w:type="paragraph" w:styleId="Titre8">
    <w:name w:val="heading 8"/>
    <w:basedOn w:val="Normal"/>
    <w:next w:val="Normal"/>
    <w:qFormat/>
    <w:rsid w:val="00882061"/>
    <w:pPr>
      <w:numPr>
        <w:ilvl w:val="7"/>
        <w:numId w:val="4"/>
      </w:numPr>
      <w:spacing w:before="240" w:after="60"/>
      <w:outlineLvl w:val="7"/>
    </w:pPr>
    <w:rPr>
      <w:i/>
    </w:rPr>
  </w:style>
  <w:style w:type="paragraph" w:styleId="Titre9">
    <w:name w:val="heading 9"/>
    <w:basedOn w:val="Normal"/>
    <w:next w:val="Normal"/>
    <w:qFormat/>
    <w:rsid w:val="00882061"/>
    <w:pPr>
      <w:numPr>
        <w:ilvl w:val="8"/>
        <w:numId w:val="4"/>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882061"/>
    <w:pPr>
      <w:tabs>
        <w:tab w:val="center" w:pos="4536"/>
        <w:tab w:val="right" w:pos="9072"/>
      </w:tabs>
    </w:pPr>
  </w:style>
  <w:style w:type="paragraph" w:styleId="Pieddepage">
    <w:name w:val="footer"/>
    <w:basedOn w:val="Normal"/>
    <w:link w:val="PieddepageCar"/>
    <w:qFormat/>
    <w:rsid w:val="00882061"/>
    <w:pPr>
      <w:tabs>
        <w:tab w:val="center" w:pos="4536"/>
        <w:tab w:val="right" w:pos="9072"/>
      </w:tabs>
    </w:pPr>
  </w:style>
  <w:style w:type="character" w:styleId="Numrodepage">
    <w:name w:val="page number"/>
    <w:basedOn w:val="Policepardfaut"/>
    <w:rsid w:val="00882061"/>
  </w:style>
  <w:style w:type="paragraph" w:styleId="TM1">
    <w:name w:val="toc 1"/>
    <w:basedOn w:val="Normal"/>
    <w:next w:val="Normal"/>
    <w:autoRedefine/>
    <w:uiPriority w:val="39"/>
    <w:qFormat/>
    <w:rsid w:val="0008339A"/>
    <w:pPr>
      <w:tabs>
        <w:tab w:val="left" w:pos="709"/>
        <w:tab w:val="decimal" w:pos="9072"/>
      </w:tabs>
      <w:spacing w:before="240"/>
      <w:ind w:left="709" w:right="1134" w:hanging="709"/>
    </w:pPr>
    <w:rPr>
      <w:b/>
      <w:noProof/>
      <w:sz w:val="22"/>
    </w:rPr>
  </w:style>
  <w:style w:type="paragraph" w:customStyle="1" w:styleId="1">
    <w:name w:val="§1"/>
    <w:basedOn w:val="Normal"/>
    <w:link w:val="1Car1"/>
    <w:qFormat/>
    <w:rsid w:val="00882061"/>
    <w:pPr>
      <w:spacing w:before="240"/>
      <w:ind w:left="851"/>
    </w:pPr>
  </w:style>
  <w:style w:type="paragraph" w:customStyle="1" w:styleId="0">
    <w:name w:val="§0"/>
    <w:basedOn w:val="1"/>
    <w:rsid w:val="00882061"/>
    <w:pPr>
      <w:ind w:left="0"/>
    </w:pPr>
  </w:style>
  <w:style w:type="paragraph" w:styleId="TM2">
    <w:name w:val="toc 2"/>
    <w:basedOn w:val="Normal"/>
    <w:next w:val="Normal"/>
    <w:autoRedefine/>
    <w:uiPriority w:val="39"/>
    <w:qFormat/>
    <w:rsid w:val="006023F4"/>
    <w:pPr>
      <w:tabs>
        <w:tab w:val="decimal" w:pos="9072"/>
      </w:tabs>
      <w:spacing w:before="120"/>
      <w:ind w:left="709" w:right="1134" w:hanging="709"/>
    </w:pPr>
    <w:rPr>
      <w:b/>
      <w:noProof/>
    </w:rPr>
  </w:style>
  <w:style w:type="paragraph" w:styleId="TM3">
    <w:name w:val="toc 3"/>
    <w:basedOn w:val="Normal"/>
    <w:next w:val="Normal"/>
    <w:autoRedefine/>
    <w:uiPriority w:val="39"/>
    <w:qFormat/>
    <w:rsid w:val="006023F4"/>
    <w:pPr>
      <w:tabs>
        <w:tab w:val="decimal" w:pos="9072"/>
      </w:tabs>
      <w:spacing w:before="60"/>
      <w:ind w:left="709" w:right="1134" w:hanging="709"/>
    </w:pPr>
  </w:style>
  <w:style w:type="paragraph" w:styleId="TM4">
    <w:name w:val="toc 4"/>
    <w:basedOn w:val="Normal"/>
    <w:next w:val="Normal"/>
    <w:autoRedefine/>
    <w:semiHidden/>
    <w:rsid w:val="00882061"/>
    <w:pPr>
      <w:ind w:left="600"/>
    </w:pPr>
  </w:style>
  <w:style w:type="paragraph" w:styleId="TM5">
    <w:name w:val="toc 5"/>
    <w:basedOn w:val="Normal"/>
    <w:next w:val="Normal"/>
    <w:autoRedefine/>
    <w:semiHidden/>
    <w:rsid w:val="00882061"/>
    <w:pPr>
      <w:ind w:left="800"/>
    </w:pPr>
  </w:style>
  <w:style w:type="paragraph" w:styleId="TM6">
    <w:name w:val="toc 6"/>
    <w:basedOn w:val="Normal"/>
    <w:next w:val="Normal"/>
    <w:autoRedefine/>
    <w:semiHidden/>
    <w:rsid w:val="00882061"/>
    <w:pPr>
      <w:ind w:left="1000"/>
    </w:pPr>
  </w:style>
  <w:style w:type="paragraph" w:styleId="TM7">
    <w:name w:val="toc 7"/>
    <w:basedOn w:val="Normal"/>
    <w:next w:val="Normal"/>
    <w:autoRedefine/>
    <w:semiHidden/>
    <w:rsid w:val="00882061"/>
    <w:pPr>
      <w:ind w:left="1200"/>
    </w:pPr>
  </w:style>
  <w:style w:type="paragraph" w:styleId="TM8">
    <w:name w:val="toc 8"/>
    <w:basedOn w:val="Normal"/>
    <w:next w:val="Normal"/>
    <w:autoRedefine/>
    <w:semiHidden/>
    <w:rsid w:val="00882061"/>
    <w:pPr>
      <w:ind w:left="1400"/>
    </w:pPr>
  </w:style>
  <w:style w:type="paragraph" w:styleId="TM9">
    <w:name w:val="toc 9"/>
    <w:basedOn w:val="Normal"/>
    <w:next w:val="Normal"/>
    <w:autoRedefine/>
    <w:semiHidden/>
    <w:rsid w:val="00882061"/>
    <w:pPr>
      <w:ind w:left="1600"/>
    </w:pPr>
  </w:style>
  <w:style w:type="paragraph" w:customStyle="1" w:styleId="Direction">
    <w:name w:val="Direction"/>
    <w:basedOn w:val="Normal"/>
    <w:rsid w:val="00882061"/>
    <w:pPr>
      <w:spacing w:line="168" w:lineRule="exact"/>
      <w:jc w:val="left"/>
    </w:pPr>
    <w:rPr>
      <w:rFonts w:ascii="Arial Black" w:hAnsi="Arial Black"/>
      <w:sz w:val="16"/>
      <w:lang w:val="fr-FR"/>
    </w:rPr>
  </w:style>
  <w:style w:type="paragraph" w:customStyle="1" w:styleId="1-ret">
    <w:name w:val="§1-ret"/>
    <w:basedOn w:val="1"/>
    <w:rsid w:val="00882061"/>
    <w:pPr>
      <w:spacing w:before="120"/>
      <w:ind w:left="1135" w:hanging="284"/>
    </w:pPr>
  </w:style>
  <w:style w:type="paragraph" w:customStyle="1" w:styleId="1-ret-ret">
    <w:name w:val="§1-ret-ret"/>
    <w:basedOn w:val="1-ret"/>
    <w:rsid w:val="00882061"/>
    <w:pPr>
      <w:spacing w:before="60"/>
      <w:ind w:left="1418"/>
    </w:pPr>
  </w:style>
  <w:style w:type="paragraph" w:customStyle="1" w:styleId="Service">
    <w:name w:val="Service"/>
    <w:basedOn w:val="Normal"/>
    <w:rsid w:val="00882061"/>
    <w:pPr>
      <w:spacing w:line="168" w:lineRule="exact"/>
      <w:jc w:val="left"/>
    </w:pPr>
    <w:rPr>
      <w:sz w:val="16"/>
      <w:lang w:val="fr-FR"/>
    </w:rPr>
  </w:style>
  <w:style w:type="character" w:styleId="Lienhypertexte">
    <w:name w:val="Hyperlink"/>
    <w:basedOn w:val="Policepardfaut"/>
    <w:uiPriority w:val="99"/>
    <w:rsid w:val="00D17A5A"/>
    <w:rPr>
      <w:color w:val="0000FF"/>
      <w:u w:val="single"/>
    </w:rPr>
  </w:style>
  <w:style w:type="table" w:styleId="Grilledutableau">
    <w:name w:val="Table Grid"/>
    <w:basedOn w:val="TableauNormal"/>
    <w:rsid w:val="00A95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et-align">
    <w:name w:val="§1-ret-align"/>
    <w:basedOn w:val="1-ret"/>
    <w:rsid w:val="00936A10"/>
    <w:pPr>
      <w:tabs>
        <w:tab w:val="left" w:pos="2127"/>
        <w:tab w:val="left" w:pos="4248"/>
      </w:tabs>
      <w:spacing w:before="60"/>
      <w:ind w:left="1134" w:firstLine="0"/>
      <w:jc w:val="left"/>
    </w:pPr>
    <w:rPr>
      <w:rFonts w:ascii="Arial Narrow" w:eastAsia="Dotum" w:hAnsi="Arial Narrow" w:cs="Arial"/>
      <w:kern w:val="28"/>
      <w:szCs w:val="28"/>
    </w:rPr>
  </w:style>
  <w:style w:type="paragraph" w:customStyle="1" w:styleId="Style1LatinArial">
    <w:name w:val="Style §1 + (Latin) Arial"/>
    <w:basedOn w:val="1"/>
    <w:link w:val="Style1LatinArialCar"/>
    <w:rsid w:val="007515C0"/>
    <w:pPr>
      <w:tabs>
        <w:tab w:val="left" w:pos="2127"/>
        <w:tab w:val="left" w:pos="4248"/>
      </w:tabs>
      <w:ind w:left="0"/>
    </w:pPr>
    <w:rPr>
      <w:rFonts w:eastAsia="Dotum" w:cs="Arial"/>
      <w:kern w:val="28"/>
      <w:szCs w:val="28"/>
    </w:rPr>
  </w:style>
  <w:style w:type="character" w:customStyle="1" w:styleId="1Car1">
    <w:name w:val="§1 Car1"/>
    <w:basedOn w:val="Policepardfaut"/>
    <w:link w:val="1"/>
    <w:rsid w:val="007515C0"/>
    <w:rPr>
      <w:rFonts w:ascii="Arial" w:hAnsi="Arial"/>
      <w:lang w:val="fr-CH" w:eastAsia="fr-FR" w:bidi="ar-SA"/>
    </w:rPr>
  </w:style>
  <w:style w:type="character" w:customStyle="1" w:styleId="Style1LatinArialCar">
    <w:name w:val="Style §1 + (Latin) Arial Car"/>
    <w:basedOn w:val="1Car1"/>
    <w:link w:val="Style1LatinArial"/>
    <w:rsid w:val="007515C0"/>
    <w:rPr>
      <w:rFonts w:ascii="Arial" w:eastAsia="Dotum" w:hAnsi="Arial" w:cs="Arial"/>
      <w:kern w:val="28"/>
      <w:szCs w:val="28"/>
      <w:lang w:val="fr-CH" w:eastAsia="fr-FR" w:bidi="ar-SA"/>
    </w:rPr>
  </w:style>
  <w:style w:type="paragraph" w:customStyle="1" w:styleId="Retraitcorpsdetextepuce">
    <w:name w:val="Retrait corps de texte + puce"/>
    <w:basedOn w:val="Normal"/>
    <w:rsid w:val="00F066D0"/>
    <w:pPr>
      <w:numPr>
        <w:numId w:val="1"/>
      </w:numPr>
    </w:pPr>
  </w:style>
  <w:style w:type="paragraph" w:customStyle="1" w:styleId="10">
    <w:name w:val="1"/>
    <w:basedOn w:val="Normal"/>
    <w:rsid w:val="00973C67"/>
    <w:pPr>
      <w:spacing w:before="240"/>
      <w:ind w:left="851"/>
    </w:pPr>
    <w:rPr>
      <w:rFonts w:cs="Arial"/>
      <w:lang w:val="fr-FR"/>
    </w:rPr>
  </w:style>
  <w:style w:type="paragraph" w:customStyle="1" w:styleId="1-ret0">
    <w:name w:val="1-ret"/>
    <w:basedOn w:val="Normal"/>
    <w:rsid w:val="00973C67"/>
    <w:pPr>
      <w:spacing w:before="120"/>
      <w:ind w:left="1135" w:hanging="284"/>
    </w:pPr>
    <w:rPr>
      <w:rFonts w:cs="Arial"/>
      <w:lang w:val="fr-FR"/>
    </w:rPr>
  </w:style>
  <w:style w:type="paragraph" w:styleId="Textedebulles">
    <w:name w:val="Balloon Text"/>
    <w:basedOn w:val="Normal"/>
    <w:semiHidden/>
    <w:rsid w:val="003A156C"/>
    <w:rPr>
      <w:rFonts w:ascii="Tahoma" w:hAnsi="Tahoma" w:cs="Tahoma"/>
      <w:sz w:val="16"/>
      <w:szCs w:val="16"/>
    </w:rPr>
  </w:style>
  <w:style w:type="paragraph" w:customStyle="1" w:styleId="1rponse">
    <w:name w:val="§1 réponse"/>
    <w:basedOn w:val="1"/>
    <w:next w:val="1"/>
    <w:link w:val="1rponseCar"/>
    <w:autoRedefine/>
    <w:qFormat/>
    <w:rsid w:val="00CC6515"/>
    <w:pPr>
      <w:spacing w:before="120"/>
      <w:ind w:left="2552"/>
    </w:pPr>
    <w:rPr>
      <w:bCs/>
      <w:iCs/>
    </w:rPr>
  </w:style>
  <w:style w:type="paragraph" w:customStyle="1" w:styleId="1rponse-align">
    <w:name w:val="§1 réponse-align"/>
    <w:basedOn w:val="1"/>
    <w:link w:val="1rponse-alignCar"/>
    <w:autoRedefine/>
    <w:qFormat/>
    <w:rsid w:val="009A2E92"/>
    <w:pPr>
      <w:spacing w:before="60"/>
      <w:ind w:left="2552"/>
    </w:pPr>
    <w:rPr>
      <w:i/>
    </w:rPr>
  </w:style>
  <w:style w:type="character" w:customStyle="1" w:styleId="1rponseCar">
    <w:name w:val="§1 réponse Car"/>
    <w:basedOn w:val="1Car1"/>
    <w:link w:val="1rponse"/>
    <w:rsid w:val="00CC6515"/>
    <w:rPr>
      <w:rFonts w:ascii="Arial" w:hAnsi="Arial"/>
      <w:bCs/>
      <w:iCs/>
      <w:lang w:val="fr-CH" w:eastAsia="fr-FR" w:bidi="ar-SA"/>
    </w:rPr>
  </w:style>
  <w:style w:type="paragraph" w:customStyle="1" w:styleId="Titre3a">
    <w:name w:val="Titre 3a"/>
    <w:basedOn w:val="1"/>
    <w:link w:val="Titre3aCar"/>
    <w:qFormat/>
    <w:rsid w:val="006D7820"/>
    <w:pPr>
      <w:numPr>
        <w:numId w:val="2"/>
      </w:numPr>
      <w:tabs>
        <w:tab w:val="left" w:pos="2552"/>
      </w:tabs>
      <w:ind w:left="2552" w:hanging="1701"/>
    </w:pPr>
    <w:rPr>
      <w:b/>
    </w:rPr>
  </w:style>
  <w:style w:type="character" w:customStyle="1" w:styleId="1rponse-alignCar">
    <w:name w:val="§1 réponse-align Car"/>
    <w:basedOn w:val="1Car1"/>
    <w:link w:val="1rponse-align"/>
    <w:rsid w:val="009A2E92"/>
    <w:rPr>
      <w:rFonts w:ascii="Arial" w:hAnsi="Arial"/>
      <w:i/>
      <w:lang w:val="fr-CH" w:eastAsia="fr-FR" w:bidi="ar-SA"/>
    </w:rPr>
  </w:style>
  <w:style w:type="paragraph" w:styleId="En-ttedetabledesmatires">
    <w:name w:val="TOC Heading"/>
    <w:basedOn w:val="Titre1"/>
    <w:next w:val="Normal"/>
    <w:uiPriority w:val="39"/>
    <w:semiHidden/>
    <w:unhideWhenUsed/>
    <w:qFormat/>
    <w:rsid w:val="00963FC7"/>
    <w:pPr>
      <w:keepNext/>
      <w:keepLines/>
      <w:numPr>
        <w:numId w:val="0"/>
      </w:numPr>
      <w:spacing w:before="480" w:line="276" w:lineRule="auto"/>
      <w:jc w:val="left"/>
      <w:outlineLvl w:val="9"/>
    </w:pPr>
    <w:rPr>
      <w:rFonts w:ascii="Cambria" w:hAnsi="Cambria"/>
      <w:bCs/>
      <w:color w:val="365F91"/>
      <w:kern w:val="0"/>
      <w:szCs w:val="28"/>
      <w:lang w:val="fr-FR" w:eastAsia="en-US"/>
    </w:rPr>
  </w:style>
  <w:style w:type="character" w:customStyle="1" w:styleId="Titre3aCar">
    <w:name w:val="Titre 3a Car"/>
    <w:basedOn w:val="1Car1"/>
    <w:link w:val="Titre3a"/>
    <w:rsid w:val="006D7820"/>
    <w:rPr>
      <w:rFonts w:ascii="Arial" w:hAnsi="Arial"/>
      <w:b/>
      <w:lang w:val="fr-CH" w:eastAsia="fr-FR" w:bidi="ar-SA"/>
    </w:rPr>
  </w:style>
  <w:style w:type="paragraph" w:styleId="Lgende">
    <w:name w:val="caption"/>
    <w:basedOn w:val="Normal"/>
    <w:next w:val="Normal"/>
    <w:unhideWhenUsed/>
    <w:qFormat/>
    <w:rsid w:val="00E4153D"/>
    <w:pPr>
      <w:spacing w:after="200"/>
    </w:pPr>
    <w:rPr>
      <w:b/>
      <w:bCs/>
      <w:color w:val="4F81BD" w:themeColor="accent1"/>
      <w:sz w:val="18"/>
      <w:szCs w:val="18"/>
    </w:rPr>
  </w:style>
  <w:style w:type="character" w:styleId="Marquedecommentaire">
    <w:name w:val="annotation reference"/>
    <w:basedOn w:val="Policepardfaut"/>
    <w:semiHidden/>
    <w:rsid w:val="006023F4"/>
    <w:rPr>
      <w:sz w:val="16"/>
      <w:szCs w:val="16"/>
    </w:rPr>
  </w:style>
  <w:style w:type="paragraph" w:styleId="Commentaire">
    <w:name w:val="annotation text"/>
    <w:basedOn w:val="Normal"/>
    <w:link w:val="CommentaireCar"/>
    <w:semiHidden/>
    <w:rsid w:val="006023F4"/>
  </w:style>
  <w:style w:type="character" w:customStyle="1" w:styleId="CommentaireCar">
    <w:name w:val="Commentaire Car"/>
    <w:basedOn w:val="Policepardfaut"/>
    <w:link w:val="Commentaire"/>
    <w:semiHidden/>
    <w:rsid w:val="006023F4"/>
    <w:rPr>
      <w:rFonts w:ascii="Arial" w:hAnsi="Arial"/>
      <w:lang w:eastAsia="fr-FR"/>
    </w:rPr>
  </w:style>
  <w:style w:type="paragraph" w:customStyle="1" w:styleId="1-ret-puce">
    <w:name w:val="§1-ret-puce"/>
    <w:basedOn w:val="1-ret"/>
    <w:rsid w:val="006023F4"/>
    <w:pPr>
      <w:numPr>
        <w:numId w:val="3"/>
      </w:numPr>
      <w:tabs>
        <w:tab w:val="clear" w:pos="2138"/>
      </w:tabs>
      <w:ind w:left="1135" w:hanging="284"/>
    </w:pPr>
    <w:rPr>
      <w:kern w:val="28"/>
    </w:rPr>
  </w:style>
  <w:style w:type="character" w:customStyle="1" w:styleId="PieddepageCar">
    <w:name w:val="Pied de page Car"/>
    <w:basedOn w:val="Policepardfaut"/>
    <w:link w:val="Pieddepage"/>
    <w:rsid w:val="009A4945"/>
    <w:rPr>
      <w:rFonts w:ascii="Arial" w:hAnsi="Arial"/>
      <w:lang w:eastAsia="fr-FR"/>
    </w:rPr>
  </w:style>
  <w:style w:type="character" w:customStyle="1" w:styleId="En-tteCar">
    <w:name w:val="En-tête Car"/>
    <w:basedOn w:val="Policepardfaut"/>
    <w:link w:val="En-tte"/>
    <w:rsid w:val="009558E5"/>
    <w:rPr>
      <w:rFonts w:ascii="Arial" w:hAnsi="Arial"/>
      <w:lang w:eastAsia="fr-FR"/>
    </w:rPr>
  </w:style>
  <w:style w:type="paragraph" w:styleId="Paragraphedeliste">
    <w:name w:val="List Paragraph"/>
    <w:basedOn w:val="Normal"/>
    <w:uiPriority w:val="34"/>
    <w:qFormat/>
    <w:rsid w:val="0066150F"/>
    <w:pPr>
      <w:ind w:left="720"/>
      <w:contextualSpacing/>
    </w:pPr>
  </w:style>
  <w:style w:type="paragraph" w:customStyle="1" w:styleId="1-reta">
    <w:name w:val="§1-ret a)"/>
    <w:basedOn w:val="1"/>
    <w:link w:val="1-retaCar"/>
    <w:qFormat/>
    <w:rsid w:val="00516888"/>
    <w:pPr>
      <w:spacing w:before="120"/>
      <w:ind w:left="1276" w:hanging="425"/>
    </w:pPr>
  </w:style>
  <w:style w:type="character" w:customStyle="1" w:styleId="1-retaCar">
    <w:name w:val="§1-ret a) Car"/>
    <w:basedOn w:val="1Car1"/>
    <w:link w:val="1-reta"/>
    <w:rsid w:val="00516888"/>
    <w:rPr>
      <w:rFonts w:ascii="Arial" w:hAnsi="Arial"/>
      <w:lang w:val="fr-CH" w:eastAsia="fr-FR" w:bidi="ar-SA"/>
    </w:rPr>
  </w:style>
  <w:style w:type="paragraph" w:styleId="Objetducommentaire">
    <w:name w:val="annotation subject"/>
    <w:basedOn w:val="Commentaire"/>
    <w:next w:val="Commentaire"/>
    <w:link w:val="ObjetducommentaireCar"/>
    <w:uiPriority w:val="99"/>
    <w:semiHidden/>
    <w:unhideWhenUsed/>
    <w:rsid w:val="00FE2F01"/>
    <w:rPr>
      <w:b/>
      <w:bCs/>
    </w:rPr>
  </w:style>
  <w:style w:type="character" w:customStyle="1" w:styleId="ObjetducommentaireCar">
    <w:name w:val="Objet du commentaire Car"/>
    <w:basedOn w:val="CommentaireCar"/>
    <w:link w:val="Objetducommentaire"/>
    <w:uiPriority w:val="99"/>
    <w:semiHidden/>
    <w:rsid w:val="00FE2F01"/>
    <w:rPr>
      <w:rFonts w:ascii="Arial" w:hAnsi="Arial"/>
      <w:b/>
      <w:bCs/>
      <w:lang w:eastAsia="fr-FR"/>
    </w:rPr>
  </w:style>
  <w:style w:type="paragraph" w:styleId="Rvision">
    <w:name w:val="Revision"/>
    <w:hidden/>
    <w:uiPriority w:val="99"/>
    <w:semiHidden/>
    <w:rsid w:val="00673692"/>
    <w:rPr>
      <w:rFonts w:ascii="Arial" w:hAnsi="Arial"/>
      <w:lang w:eastAsia="fr-FR"/>
    </w:rPr>
  </w:style>
  <w:style w:type="paragraph" w:styleId="Notedebasdepage">
    <w:name w:val="footnote text"/>
    <w:basedOn w:val="Normal"/>
    <w:link w:val="NotedebasdepageCar"/>
    <w:uiPriority w:val="99"/>
    <w:semiHidden/>
    <w:unhideWhenUsed/>
    <w:rsid w:val="00E70F37"/>
  </w:style>
  <w:style w:type="character" w:customStyle="1" w:styleId="NotedebasdepageCar">
    <w:name w:val="Note de bas de page Car"/>
    <w:basedOn w:val="Policepardfaut"/>
    <w:link w:val="Notedebasdepage"/>
    <w:uiPriority w:val="99"/>
    <w:semiHidden/>
    <w:rsid w:val="00E70F37"/>
    <w:rPr>
      <w:rFonts w:ascii="Arial" w:hAnsi="Arial"/>
      <w:lang w:eastAsia="fr-FR"/>
    </w:rPr>
  </w:style>
  <w:style w:type="character" w:styleId="Appelnotedebasdep">
    <w:name w:val="footnote reference"/>
    <w:basedOn w:val="Policepardfaut"/>
    <w:uiPriority w:val="99"/>
    <w:semiHidden/>
    <w:unhideWhenUsed/>
    <w:rsid w:val="00E70F37"/>
    <w:rPr>
      <w:vertAlign w:val="superscript"/>
    </w:rPr>
  </w:style>
  <w:style w:type="character" w:styleId="Lienhypertextesuivivisit">
    <w:name w:val="FollowedHyperlink"/>
    <w:basedOn w:val="Policepardfaut"/>
    <w:uiPriority w:val="99"/>
    <w:semiHidden/>
    <w:unhideWhenUsed/>
    <w:rsid w:val="000F0633"/>
    <w:rPr>
      <w:color w:val="800080" w:themeColor="followedHyperlink"/>
      <w:u w:val="single"/>
    </w:rPr>
  </w:style>
  <w:style w:type="character" w:customStyle="1" w:styleId="Titre2Car">
    <w:name w:val="Titre 2 Car"/>
    <w:basedOn w:val="Policepardfaut"/>
    <w:link w:val="Titre2"/>
    <w:rsid w:val="00775BD1"/>
    <w:rPr>
      <w:rFonts w:ascii="Arial" w:hAnsi="Arial"/>
      <w:b/>
      <w:sz w:val="24"/>
      <w:lang w:eastAsia="fr-FR"/>
    </w:rPr>
  </w:style>
  <w:style w:type="character" w:customStyle="1" w:styleId="Titre5Car">
    <w:name w:val="Titre 5 Car"/>
    <w:basedOn w:val="Policepardfaut"/>
    <w:link w:val="Titre5"/>
    <w:rsid w:val="00775BD1"/>
    <w:rPr>
      <w:rFonts w:ascii="Arial" w:hAnsi="Arial"/>
      <w:sz w:val="22"/>
      <w:lang w:eastAsia="fr-FR"/>
    </w:rPr>
  </w:style>
  <w:style w:type="character" w:customStyle="1" w:styleId="Titre1Car">
    <w:name w:val="Titre 1 Car"/>
    <w:basedOn w:val="Policepardfaut"/>
    <w:link w:val="Titre1"/>
    <w:rsid w:val="00374EA2"/>
    <w:rPr>
      <w:rFonts w:ascii="Arial" w:hAnsi="Arial"/>
      <w:b/>
      <w:kern w:val="28"/>
      <w:sz w:val="2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32868">
      <w:bodyDiv w:val="1"/>
      <w:marLeft w:val="0"/>
      <w:marRight w:val="0"/>
      <w:marTop w:val="0"/>
      <w:marBottom w:val="0"/>
      <w:divBdr>
        <w:top w:val="none" w:sz="0" w:space="0" w:color="auto"/>
        <w:left w:val="none" w:sz="0" w:space="0" w:color="auto"/>
        <w:bottom w:val="none" w:sz="0" w:space="0" w:color="auto"/>
        <w:right w:val="none" w:sz="0" w:space="0" w:color="auto"/>
      </w:divBdr>
    </w:div>
    <w:div w:id="298345491">
      <w:bodyDiv w:val="1"/>
      <w:marLeft w:val="0"/>
      <w:marRight w:val="0"/>
      <w:marTop w:val="0"/>
      <w:marBottom w:val="0"/>
      <w:divBdr>
        <w:top w:val="none" w:sz="0" w:space="0" w:color="auto"/>
        <w:left w:val="none" w:sz="0" w:space="0" w:color="auto"/>
        <w:bottom w:val="none" w:sz="0" w:space="0" w:color="auto"/>
        <w:right w:val="none" w:sz="0" w:space="0" w:color="auto"/>
      </w:divBdr>
    </w:div>
    <w:div w:id="370040542">
      <w:bodyDiv w:val="1"/>
      <w:marLeft w:val="0"/>
      <w:marRight w:val="0"/>
      <w:marTop w:val="0"/>
      <w:marBottom w:val="0"/>
      <w:divBdr>
        <w:top w:val="none" w:sz="0" w:space="0" w:color="auto"/>
        <w:left w:val="none" w:sz="0" w:space="0" w:color="auto"/>
        <w:bottom w:val="none" w:sz="0" w:space="0" w:color="auto"/>
        <w:right w:val="none" w:sz="0" w:space="0" w:color="auto"/>
      </w:divBdr>
    </w:div>
    <w:div w:id="465321476">
      <w:bodyDiv w:val="1"/>
      <w:marLeft w:val="0"/>
      <w:marRight w:val="0"/>
      <w:marTop w:val="0"/>
      <w:marBottom w:val="0"/>
      <w:divBdr>
        <w:top w:val="none" w:sz="0" w:space="0" w:color="auto"/>
        <w:left w:val="none" w:sz="0" w:space="0" w:color="auto"/>
        <w:bottom w:val="none" w:sz="0" w:space="0" w:color="auto"/>
        <w:right w:val="none" w:sz="0" w:space="0" w:color="auto"/>
      </w:divBdr>
    </w:div>
    <w:div w:id="531574687">
      <w:bodyDiv w:val="1"/>
      <w:marLeft w:val="0"/>
      <w:marRight w:val="0"/>
      <w:marTop w:val="0"/>
      <w:marBottom w:val="0"/>
      <w:divBdr>
        <w:top w:val="none" w:sz="0" w:space="0" w:color="auto"/>
        <w:left w:val="none" w:sz="0" w:space="0" w:color="auto"/>
        <w:bottom w:val="none" w:sz="0" w:space="0" w:color="auto"/>
        <w:right w:val="none" w:sz="0" w:space="0" w:color="auto"/>
      </w:divBdr>
    </w:div>
    <w:div w:id="680546213">
      <w:bodyDiv w:val="1"/>
      <w:marLeft w:val="0"/>
      <w:marRight w:val="0"/>
      <w:marTop w:val="0"/>
      <w:marBottom w:val="0"/>
      <w:divBdr>
        <w:top w:val="none" w:sz="0" w:space="0" w:color="auto"/>
        <w:left w:val="none" w:sz="0" w:space="0" w:color="auto"/>
        <w:bottom w:val="none" w:sz="0" w:space="0" w:color="auto"/>
        <w:right w:val="none" w:sz="0" w:space="0" w:color="auto"/>
      </w:divBdr>
    </w:div>
    <w:div w:id="758408846">
      <w:bodyDiv w:val="1"/>
      <w:marLeft w:val="0"/>
      <w:marRight w:val="0"/>
      <w:marTop w:val="0"/>
      <w:marBottom w:val="0"/>
      <w:divBdr>
        <w:top w:val="none" w:sz="0" w:space="0" w:color="auto"/>
        <w:left w:val="none" w:sz="0" w:space="0" w:color="auto"/>
        <w:bottom w:val="none" w:sz="0" w:space="0" w:color="auto"/>
        <w:right w:val="none" w:sz="0" w:space="0" w:color="auto"/>
      </w:divBdr>
    </w:div>
    <w:div w:id="811485755">
      <w:bodyDiv w:val="1"/>
      <w:marLeft w:val="0"/>
      <w:marRight w:val="0"/>
      <w:marTop w:val="0"/>
      <w:marBottom w:val="0"/>
      <w:divBdr>
        <w:top w:val="none" w:sz="0" w:space="0" w:color="auto"/>
        <w:left w:val="none" w:sz="0" w:space="0" w:color="auto"/>
        <w:bottom w:val="none" w:sz="0" w:space="0" w:color="auto"/>
        <w:right w:val="none" w:sz="0" w:space="0" w:color="auto"/>
      </w:divBdr>
    </w:div>
    <w:div w:id="820123846">
      <w:bodyDiv w:val="1"/>
      <w:marLeft w:val="0"/>
      <w:marRight w:val="0"/>
      <w:marTop w:val="0"/>
      <w:marBottom w:val="0"/>
      <w:divBdr>
        <w:top w:val="none" w:sz="0" w:space="0" w:color="auto"/>
        <w:left w:val="none" w:sz="0" w:space="0" w:color="auto"/>
        <w:bottom w:val="none" w:sz="0" w:space="0" w:color="auto"/>
        <w:right w:val="none" w:sz="0" w:space="0" w:color="auto"/>
      </w:divBdr>
    </w:div>
    <w:div w:id="1070159250">
      <w:bodyDiv w:val="1"/>
      <w:marLeft w:val="0"/>
      <w:marRight w:val="0"/>
      <w:marTop w:val="0"/>
      <w:marBottom w:val="0"/>
      <w:divBdr>
        <w:top w:val="none" w:sz="0" w:space="0" w:color="auto"/>
        <w:left w:val="none" w:sz="0" w:space="0" w:color="auto"/>
        <w:bottom w:val="none" w:sz="0" w:space="0" w:color="auto"/>
        <w:right w:val="none" w:sz="0" w:space="0" w:color="auto"/>
      </w:divBdr>
    </w:div>
    <w:div w:id="1108961469">
      <w:bodyDiv w:val="1"/>
      <w:marLeft w:val="0"/>
      <w:marRight w:val="0"/>
      <w:marTop w:val="0"/>
      <w:marBottom w:val="0"/>
      <w:divBdr>
        <w:top w:val="none" w:sz="0" w:space="0" w:color="auto"/>
        <w:left w:val="none" w:sz="0" w:space="0" w:color="auto"/>
        <w:bottom w:val="none" w:sz="0" w:space="0" w:color="auto"/>
        <w:right w:val="none" w:sz="0" w:space="0" w:color="auto"/>
      </w:divBdr>
    </w:div>
    <w:div w:id="1312713133">
      <w:bodyDiv w:val="1"/>
      <w:marLeft w:val="0"/>
      <w:marRight w:val="0"/>
      <w:marTop w:val="0"/>
      <w:marBottom w:val="0"/>
      <w:divBdr>
        <w:top w:val="none" w:sz="0" w:space="0" w:color="auto"/>
        <w:left w:val="none" w:sz="0" w:space="0" w:color="auto"/>
        <w:bottom w:val="none" w:sz="0" w:space="0" w:color="auto"/>
        <w:right w:val="none" w:sz="0" w:space="0" w:color="auto"/>
      </w:divBdr>
    </w:div>
    <w:div w:id="1324043246">
      <w:bodyDiv w:val="1"/>
      <w:marLeft w:val="0"/>
      <w:marRight w:val="0"/>
      <w:marTop w:val="0"/>
      <w:marBottom w:val="0"/>
      <w:divBdr>
        <w:top w:val="none" w:sz="0" w:space="0" w:color="auto"/>
        <w:left w:val="none" w:sz="0" w:space="0" w:color="auto"/>
        <w:bottom w:val="none" w:sz="0" w:space="0" w:color="auto"/>
        <w:right w:val="none" w:sz="0" w:space="0" w:color="auto"/>
      </w:divBdr>
    </w:div>
    <w:div w:id="1391880047">
      <w:bodyDiv w:val="1"/>
      <w:marLeft w:val="0"/>
      <w:marRight w:val="0"/>
      <w:marTop w:val="0"/>
      <w:marBottom w:val="0"/>
      <w:divBdr>
        <w:top w:val="none" w:sz="0" w:space="0" w:color="auto"/>
        <w:left w:val="none" w:sz="0" w:space="0" w:color="auto"/>
        <w:bottom w:val="none" w:sz="0" w:space="0" w:color="auto"/>
        <w:right w:val="none" w:sz="0" w:space="0" w:color="auto"/>
      </w:divBdr>
    </w:div>
    <w:div w:id="1502039279">
      <w:bodyDiv w:val="1"/>
      <w:marLeft w:val="0"/>
      <w:marRight w:val="0"/>
      <w:marTop w:val="0"/>
      <w:marBottom w:val="0"/>
      <w:divBdr>
        <w:top w:val="none" w:sz="0" w:space="0" w:color="auto"/>
        <w:left w:val="none" w:sz="0" w:space="0" w:color="auto"/>
        <w:bottom w:val="none" w:sz="0" w:space="0" w:color="auto"/>
        <w:right w:val="none" w:sz="0" w:space="0" w:color="auto"/>
      </w:divBdr>
    </w:div>
    <w:div w:id="1547914190">
      <w:bodyDiv w:val="1"/>
      <w:marLeft w:val="0"/>
      <w:marRight w:val="0"/>
      <w:marTop w:val="0"/>
      <w:marBottom w:val="0"/>
      <w:divBdr>
        <w:top w:val="none" w:sz="0" w:space="0" w:color="auto"/>
        <w:left w:val="none" w:sz="0" w:space="0" w:color="auto"/>
        <w:bottom w:val="none" w:sz="0" w:space="0" w:color="auto"/>
        <w:right w:val="none" w:sz="0" w:space="0" w:color="auto"/>
      </w:divBdr>
    </w:div>
    <w:div w:id="1686010664">
      <w:bodyDiv w:val="1"/>
      <w:marLeft w:val="0"/>
      <w:marRight w:val="0"/>
      <w:marTop w:val="0"/>
      <w:marBottom w:val="0"/>
      <w:divBdr>
        <w:top w:val="none" w:sz="0" w:space="0" w:color="auto"/>
        <w:left w:val="none" w:sz="0" w:space="0" w:color="auto"/>
        <w:bottom w:val="none" w:sz="0" w:space="0" w:color="auto"/>
        <w:right w:val="none" w:sz="0" w:space="0" w:color="auto"/>
      </w:divBdr>
    </w:div>
    <w:div w:id="1797065524">
      <w:bodyDiv w:val="1"/>
      <w:marLeft w:val="0"/>
      <w:marRight w:val="0"/>
      <w:marTop w:val="0"/>
      <w:marBottom w:val="0"/>
      <w:divBdr>
        <w:top w:val="none" w:sz="0" w:space="0" w:color="auto"/>
        <w:left w:val="none" w:sz="0" w:space="0" w:color="auto"/>
        <w:bottom w:val="none" w:sz="0" w:space="0" w:color="auto"/>
        <w:right w:val="none" w:sz="0" w:space="0" w:color="auto"/>
      </w:divBdr>
    </w:div>
    <w:div w:id="1968468601">
      <w:bodyDiv w:val="1"/>
      <w:marLeft w:val="0"/>
      <w:marRight w:val="0"/>
      <w:marTop w:val="0"/>
      <w:marBottom w:val="0"/>
      <w:divBdr>
        <w:top w:val="none" w:sz="0" w:space="0" w:color="auto"/>
        <w:left w:val="none" w:sz="0" w:space="0" w:color="auto"/>
        <w:bottom w:val="none" w:sz="0" w:space="0" w:color="auto"/>
        <w:right w:val="none" w:sz="0" w:space="0" w:color="auto"/>
      </w:divBdr>
    </w:div>
    <w:div w:id="2024090045">
      <w:bodyDiv w:val="1"/>
      <w:marLeft w:val="0"/>
      <w:marRight w:val="0"/>
      <w:marTop w:val="0"/>
      <w:marBottom w:val="0"/>
      <w:divBdr>
        <w:top w:val="none" w:sz="0" w:space="0" w:color="auto"/>
        <w:left w:val="none" w:sz="0" w:space="0" w:color="auto"/>
        <w:bottom w:val="none" w:sz="0" w:space="0" w:color="auto"/>
        <w:right w:val="none" w:sz="0" w:space="0" w:color="auto"/>
      </w:divBdr>
    </w:div>
    <w:div w:id="2077623490">
      <w:bodyDiv w:val="1"/>
      <w:marLeft w:val="0"/>
      <w:marRight w:val="0"/>
      <w:marTop w:val="0"/>
      <w:marBottom w:val="0"/>
      <w:divBdr>
        <w:top w:val="none" w:sz="0" w:space="0" w:color="auto"/>
        <w:left w:val="none" w:sz="0" w:space="0" w:color="auto"/>
        <w:bottom w:val="none" w:sz="0" w:space="0" w:color="auto"/>
        <w:right w:val="none" w:sz="0" w:space="0" w:color="auto"/>
      </w:divBdr>
    </w:div>
    <w:div w:id="2129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26"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eader" Target="header5.xml"/><Relationship Id="rId27" Type="http://schemas.openxmlformats.org/officeDocument/2006/relationships/footer" Target="footer5.xml"/><Relationship Id="rId30" Type="http://schemas.microsoft.com/office/2011/relationships/people" Target="people.xml"/></Relationships>
</file>

<file path=word/_rels/footer3.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VdlArchDocumentProcessus xmlns="11ce60bc-8515-4cbd-abbe-298db7b78ebf">6</VdlArchDocumentProcessus>
    <VdlArchComments xmlns="11ce60bc-8515-4cbd-abbe-298db7b78ebf" xsi:nil="true"/>
    <VdlArchDocumentNumber xmlns="11ce60bc-8515-4cbd-abbe-298db7b78ebf">433</VdlArchDocumentNumber>
    <VdlArchDocumentOwner xmlns="11ce60bc-8515-4cbd-abbe-298db7b78ebf">1</VdlArchDocumentOwner>
    <VdlArchDocumentVersion xmlns="11ce60bc-8515-4cbd-abbe-298db7b78ebf">04</VdlArchDocumentVersion>
    <VdlArchDocumentVersionDate xmlns="11ce60bc-8515-4cbd-abbe-298db7b78ebf">2024-12-19T23:00:00+00:00</VdlArchDocumentVersionDate>
    <VdlArchDocumentType xmlns="11ce60bc-8515-4cbd-abbe-298db7b78ebf">13</VdlArchDocumentType>
  </documentManagement>
</p:properties>
</file>

<file path=customXml/item4.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A09C9AF-5DA7-40F0-9AFD-2351260B3724}">
  <ds:schemaRefs>
    <ds:schemaRef ds:uri="http://schemas.openxmlformats.org/officeDocument/2006/bibliography"/>
  </ds:schemaRefs>
</ds:datastoreItem>
</file>

<file path=customXml/itemProps2.xml><?xml version="1.0" encoding="utf-8"?>
<ds:datastoreItem xmlns:ds="http://schemas.openxmlformats.org/officeDocument/2006/customXml" ds:itemID="{6F60B37E-66EA-4053-87F1-69D1657E6B07}">
  <ds:schemaRefs>
    <ds:schemaRef ds:uri="http://schemas.microsoft.com/sharepoint/v3/contenttype/forms"/>
  </ds:schemaRefs>
</ds:datastoreItem>
</file>

<file path=customXml/itemProps3.xml><?xml version="1.0" encoding="utf-8"?>
<ds:datastoreItem xmlns:ds="http://schemas.openxmlformats.org/officeDocument/2006/customXml" ds:itemID="{5507F3D4-B777-4084-9E86-06F69E097838}">
  <ds:schemaRefs>
    <ds:schemaRef ds:uri="http://purl.org/dc/elements/1.1/"/>
    <ds:schemaRef ds:uri="http://schemas.microsoft.com/office/2006/metadata/properties"/>
    <ds:schemaRef ds:uri="11ce60bc-8515-4cbd-abbe-298db7b78ebf"/>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6152E39-613B-4164-A821-B5F52DA78A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2076</Words>
  <Characters>13183</Characters>
  <Application>Microsoft Office Word</Application>
  <DocSecurity>0</DocSecurity>
  <Lines>109</Lines>
  <Paragraphs>30</Paragraphs>
  <ScaleCrop>false</ScaleCrop>
  <HeadingPairs>
    <vt:vector size="2" baseType="variant">
      <vt:variant>
        <vt:lpstr>Titre</vt:lpstr>
      </vt:variant>
      <vt:variant>
        <vt:i4>1</vt:i4>
      </vt:variant>
    </vt:vector>
  </HeadingPairs>
  <TitlesOfParts>
    <vt:vector size="1" baseType="lpstr">
      <vt:lpstr>Demande d'offres en procédure en gré à gré concurrentiel</vt:lpstr>
    </vt:vector>
  </TitlesOfParts>
  <Company>SOI - Ville de Lausanne</Company>
  <LinksUpToDate>false</LinksUpToDate>
  <CharactersWithSpaces>15229</CharactersWithSpaces>
  <SharedDoc>false</SharedDoc>
  <HLinks>
    <vt:vector size="78" baseType="variant">
      <vt:variant>
        <vt:i4>1966132</vt:i4>
      </vt:variant>
      <vt:variant>
        <vt:i4>74</vt:i4>
      </vt:variant>
      <vt:variant>
        <vt:i4>0</vt:i4>
      </vt:variant>
      <vt:variant>
        <vt:i4>5</vt:i4>
      </vt:variant>
      <vt:variant>
        <vt:lpwstr/>
      </vt:variant>
      <vt:variant>
        <vt:lpwstr>_Toc336605193</vt:lpwstr>
      </vt:variant>
      <vt:variant>
        <vt:i4>1966132</vt:i4>
      </vt:variant>
      <vt:variant>
        <vt:i4>68</vt:i4>
      </vt:variant>
      <vt:variant>
        <vt:i4>0</vt:i4>
      </vt:variant>
      <vt:variant>
        <vt:i4>5</vt:i4>
      </vt:variant>
      <vt:variant>
        <vt:lpwstr/>
      </vt:variant>
      <vt:variant>
        <vt:lpwstr>_Toc336605192</vt:lpwstr>
      </vt:variant>
      <vt:variant>
        <vt:i4>1966132</vt:i4>
      </vt:variant>
      <vt:variant>
        <vt:i4>62</vt:i4>
      </vt:variant>
      <vt:variant>
        <vt:i4>0</vt:i4>
      </vt:variant>
      <vt:variant>
        <vt:i4>5</vt:i4>
      </vt:variant>
      <vt:variant>
        <vt:lpwstr/>
      </vt:variant>
      <vt:variant>
        <vt:lpwstr>_Toc336605191</vt:lpwstr>
      </vt:variant>
      <vt:variant>
        <vt:i4>1966132</vt:i4>
      </vt:variant>
      <vt:variant>
        <vt:i4>56</vt:i4>
      </vt:variant>
      <vt:variant>
        <vt:i4>0</vt:i4>
      </vt:variant>
      <vt:variant>
        <vt:i4>5</vt:i4>
      </vt:variant>
      <vt:variant>
        <vt:lpwstr/>
      </vt:variant>
      <vt:variant>
        <vt:lpwstr>_Toc336605190</vt:lpwstr>
      </vt:variant>
      <vt:variant>
        <vt:i4>2031668</vt:i4>
      </vt:variant>
      <vt:variant>
        <vt:i4>50</vt:i4>
      </vt:variant>
      <vt:variant>
        <vt:i4>0</vt:i4>
      </vt:variant>
      <vt:variant>
        <vt:i4>5</vt:i4>
      </vt:variant>
      <vt:variant>
        <vt:lpwstr/>
      </vt:variant>
      <vt:variant>
        <vt:lpwstr>_Toc336605189</vt:lpwstr>
      </vt:variant>
      <vt:variant>
        <vt:i4>2031668</vt:i4>
      </vt:variant>
      <vt:variant>
        <vt:i4>44</vt:i4>
      </vt:variant>
      <vt:variant>
        <vt:i4>0</vt:i4>
      </vt:variant>
      <vt:variant>
        <vt:i4>5</vt:i4>
      </vt:variant>
      <vt:variant>
        <vt:lpwstr/>
      </vt:variant>
      <vt:variant>
        <vt:lpwstr>_Toc336605188</vt:lpwstr>
      </vt:variant>
      <vt:variant>
        <vt:i4>2031668</vt:i4>
      </vt:variant>
      <vt:variant>
        <vt:i4>38</vt:i4>
      </vt:variant>
      <vt:variant>
        <vt:i4>0</vt:i4>
      </vt:variant>
      <vt:variant>
        <vt:i4>5</vt:i4>
      </vt:variant>
      <vt:variant>
        <vt:lpwstr/>
      </vt:variant>
      <vt:variant>
        <vt:lpwstr>_Toc336605187</vt:lpwstr>
      </vt:variant>
      <vt:variant>
        <vt:i4>2031668</vt:i4>
      </vt:variant>
      <vt:variant>
        <vt:i4>32</vt:i4>
      </vt:variant>
      <vt:variant>
        <vt:i4>0</vt:i4>
      </vt:variant>
      <vt:variant>
        <vt:i4>5</vt:i4>
      </vt:variant>
      <vt:variant>
        <vt:lpwstr/>
      </vt:variant>
      <vt:variant>
        <vt:lpwstr>_Toc336605186</vt:lpwstr>
      </vt:variant>
      <vt:variant>
        <vt:i4>2031668</vt:i4>
      </vt:variant>
      <vt:variant>
        <vt:i4>26</vt:i4>
      </vt:variant>
      <vt:variant>
        <vt:i4>0</vt:i4>
      </vt:variant>
      <vt:variant>
        <vt:i4>5</vt:i4>
      </vt:variant>
      <vt:variant>
        <vt:lpwstr/>
      </vt:variant>
      <vt:variant>
        <vt:lpwstr>_Toc336605185</vt:lpwstr>
      </vt:variant>
      <vt:variant>
        <vt:i4>2031668</vt:i4>
      </vt:variant>
      <vt:variant>
        <vt:i4>20</vt:i4>
      </vt:variant>
      <vt:variant>
        <vt:i4>0</vt:i4>
      </vt:variant>
      <vt:variant>
        <vt:i4>5</vt:i4>
      </vt:variant>
      <vt:variant>
        <vt:lpwstr/>
      </vt:variant>
      <vt:variant>
        <vt:lpwstr>_Toc336605184</vt:lpwstr>
      </vt:variant>
      <vt:variant>
        <vt:i4>2031668</vt:i4>
      </vt:variant>
      <vt:variant>
        <vt:i4>14</vt:i4>
      </vt:variant>
      <vt:variant>
        <vt:i4>0</vt:i4>
      </vt:variant>
      <vt:variant>
        <vt:i4>5</vt:i4>
      </vt:variant>
      <vt:variant>
        <vt:lpwstr/>
      </vt:variant>
      <vt:variant>
        <vt:lpwstr>_Toc336605183</vt:lpwstr>
      </vt:variant>
      <vt:variant>
        <vt:i4>2031668</vt:i4>
      </vt:variant>
      <vt:variant>
        <vt:i4>8</vt:i4>
      </vt:variant>
      <vt:variant>
        <vt:i4>0</vt:i4>
      </vt:variant>
      <vt:variant>
        <vt:i4>5</vt:i4>
      </vt:variant>
      <vt:variant>
        <vt:lpwstr/>
      </vt:variant>
      <vt:variant>
        <vt:lpwstr>_Toc336605182</vt:lpwstr>
      </vt:variant>
      <vt:variant>
        <vt:i4>2031668</vt:i4>
      </vt:variant>
      <vt:variant>
        <vt:i4>2</vt:i4>
      </vt:variant>
      <vt:variant>
        <vt:i4>0</vt:i4>
      </vt:variant>
      <vt:variant>
        <vt:i4>5</vt:i4>
      </vt:variant>
      <vt:variant>
        <vt:lpwstr/>
      </vt:variant>
      <vt:variant>
        <vt:lpwstr>_Toc336605181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Demande d'offres en procédure en gré à gré concurrentiel</dc:title>
  <dc:creator>ARCH0041</dc:creator>
  <cp:lastModifiedBy>Cagliesi David</cp:lastModifiedBy>
  <cp:revision>2</cp:revision>
  <cp:lastPrinted>2020-07-03T07:43:00Z</cp:lastPrinted>
  <dcterms:created xsi:type="dcterms:W3CDTF">2025-09-11T05:35:00Z</dcterms:created>
  <dcterms:modified xsi:type="dcterms:W3CDTF">2025-09-11T05:35:00Z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